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127" w:rsidRPr="00E62B7B" w:rsidRDefault="00805127" w:rsidP="00D21A8B">
      <w:pPr>
        <w:jc w:val="right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Приложение 1</w:t>
      </w:r>
    </w:p>
    <w:p w:rsidR="00805127" w:rsidRDefault="00805127" w:rsidP="00D21A8B">
      <w:pPr>
        <w:jc w:val="right"/>
        <w:rPr>
          <w:rFonts w:ascii="Times New Roman" w:hAnsi="Times New Roman" w:cs="Times New Roman"/>
          <w:sz w:val="24"/>
          <w:szCs w:val="24"/>
        </w:rPr>
      </w:pPr>
      <w:r w:rsidRPr="0091487D">
        <w:rPr>
          <w:rFonts w:ascii="Times New Roman" w:hAnsi="Times New Roman" w:cs="Times New Roman"/>
          <w:sz w:val="24"/>
          <w:szCs w:val="24"/>
        </w:rPr>
        <w:t xml:space="preserve">к приказу от </w:t>
      </w:r>
      <w:r w:rsidR="0091487D" w:rsidRPr="0091487D">
        <w:rPr>
          <w:rFonts w:ascii="Times New Roman" w:hAnsi="Times New Roman" w:cs="Times New Roman"/>
          <w:sz w:val="24"/>
          <w:szCs w:val="24"/>
        </w:rPr>
        <w:t>0</w:t>
      </w:r>
      <w:r w:rsidR="00084A68">
        <w:rPr>
          <w:rFonts w:ascii="Times New Roman" w:hAnsi="Times New Roman" w:cs="Times New Roman"/>
          <w:sz w:val="24"/>
          <w:szCs w:val="24"/>
        </w:rPr>
        <w:t>1</w:t>
      </w:r>
      <w:r w:rsidRPr="0091487D">
        <w:rPr>
          <w:rFonts w:ascii="Times New Roman" w:hAnsi="Times New Roman" w:cs="Times New Roman"/>
          <w:sz w:val="24"/>
          <w:szCs w:val="24"/>
        </w:rPr>
        <w:t>.</w:t>
      </w:r>
      <w:r w:rsidR="0091487D" w:rsidRPr="0091487D">
        <w:rPr>
          <w:rFonts w:ascii="Times New Roman" w:hAnsi="Times New Roman" w:cs="Times New Roman"/>
          <w:sz w:val="24"/>
          <w:szCs w:val="24"/>
        </w:rPr>
        <w:t>09</w:t>
      </w:r>
      <w:r w:rsidRPr="0091487D">
        <w:rPr>
          <w:rFonts w:ascii="Times New Roman" w:hAnsi="Times New Roman" w:cs="Times New Roman"/>
          <w:sz w:val="24"/>
          <w:szCs w:val="24"/>
        </w:rPr>
        <w:t>.20</w:t>
      </w:r>
      <w:r w:rsidR="00084A68">
        <w:rPr>
          <w:rFonts w:ascii="Times New Roman" w:hAnsi="Times New Roman" w:cs="Times New Roman"/>
          <w:sz w:val="24"/>
          <w:szCs w:val="24"/>
        </w:rPr>
        <w:t xml:space="preserve">20 </w:t>
      </w:r>
      <w:r w:rsidRPr="0091487D">
        <w:rPr>
          <w:rFonts w:ascii="Times New Roman" w:hAnsi="Times New Roman" w:cs="Times New Roman"/>
          <w:sz w:val="24"/>
          <w:szCs w:val="24"/>
        </w:rPr>
        <w:t xml:space="preserve"> № </w:t>
      </w:r>
      <w:r w:rsidR="00084A68">
        <w:rPr>
          <w:rFonts w:ascii="Times New Roman" w:hAnsi="Times New Roman" w:cs="Times New Roman"/>
          <w:sz w:val="24"/>
          <w:szCs w:val="24"/>
        </w:rPr>
        <w:t>45</w:t>
      </w:r>
    </w:p>
    <w:p w:rsidR="00926B25" w:rsidRPr="00926B25" w:rsidRDefault="00926B25" w:rsidP="00926B2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6B25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                             </w:t>
      </w:r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           </w:t>
      </w: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>Утверждаю</w:t>
      </w:r>
    </w:p>
    <w:p w:rsidR="00926B25" w:rsidRPr="00926B25" w:rsidRDefault="00926B25" w:rsidP="00926B2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</w:t>
      </w: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>Директор ГКОУ РД</w:t>
      </w:r>
    </w:p>
    <w:p w:rsidR="00926B25" w:rsidRPr="00926B25" w:rsidRDefault="00926B25" w:rsidP="00926B2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</w:t>
      </w: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="00825E37">
        <w:rPr>
          <w:rFonts w:ascii="Times New Roman" w:eastAsia="Calibri" w:hAnsi="Times New Roman" w:cs="Times New Roman"/>
          <w:b/>
          <w:bCs/>
          <w:sz w:val="24"/>
          <w:szCs w:val="24"/>
        </w:rPr>
        <w:t>Нагуратлинская</w:t>
      </w:r>
      <w:proofErr w:type="spellEnd"/>
      <w:r w:rsidR="00825E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СОШ </w:t>
      </w:r>
      <w:proofErr w:type="spellStart"/>
      <w:r w:rsidR="00825E37">
        <w:rPr>
          <w:rFonts w:ascii="Times New Roman" w:eastAsia="Calibri" w:hAnsi="Times New Roman" w:cs="Times New Roman"/>
          <w:b/>
          <w:bCs/>
          <w:sz w:val="24"/>
          <w:szCs w:val="24"/>
        </w:rPr>
        <w:t>Гунибского</w:t>
      </w:r>
      <w:proofErr w:type="spellEnd"/>
      <w:r w:rsidR="00825E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района»</w:t>
      </w:r>
    </w:p>
    <w:p w:rsidR="00926B25" w:rsidRPr="00926B25" w:rsidRDefault="00926B25" w:rsidP="00926B2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</w:t>
      </w: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__</w:t>
      </w:r>
      <w:r w:rsidR="00825E37">
        <w:rPr>
          <w:rFonts w:ascii="Times New Roman" w:eastAsia="Calibri" w:hAnsi="Times New Roman" w:cs="Times New Roman"/>
          <w:b/>
          <w:bCs/>
          <w:sz w:val="24"/>
          <w:szCs w:val="24"/>
        </w:rPr>
        <w:t>____________</w:t>
      </w:r>
      <w:proofErr w:type="spellStart"/>
      <w:r w:rsidR="00825E37">
        <w:rPr>
          <w:rFonts w:ascii="Times New Roman" w:eastAsia="Calibri" w:hAnsi="Times New Roman" w:cs="Times New Roman"/>
          <w:b/>
          <w:bCs/>
          <w:sz w:val="24"/>
          <w:szCs w:val="24"/>
        </w:rPr>
        <w:t>Алимагомедов</w:t>
      </w:r>
      <w:proofErr w:type="spellEnd"/>
      <w:r w:rsidR="00825E3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И.И.</w:t>
      </w:r>
      <w:bookmarkStart w:id="0" w:name="_GoBack"/>
      <w:bookmarkEnd w:id="0"/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</w:t>
      </w:r>
    </w:p>
    <w:p w:rsidR="00926B25" w:rsidRPr="00926B25" w:rsidRDefault="00926B25" w:rsidP="00926B2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</w:t>
      </w:r>
    </w:p>
    <w:p w:rsidR="00926B25" w:rsidRPr="00926B25" w:rsidRDefault="00926B25" w:rsidP="00926B25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</w:t>
      </w:r>
      <w:r w:rsidRPr="00926B25">
        <w:rPr>
          <w:rFonts w:ascii="Times New Roman" w:eastAsia="Calibri" w:hAnsi="Times New Roman" w:cs="Times New Roman"/>
          <w:b/>
          <w:bCs/>
          <w:sz w:val="24"/>
          <w:szCs w:val="24"/>
        </w:rPr>
        <w:t>Приказ   от    01.сентября 2020 года № ___</w:t>
      </w:r>
    </w:p>
    <w:p w:rsidR="00926B25" w:rsidRPr="0091487D" w:rsidRDefault="00926B25" w:rsidP="00926B25">
      <w:pPr>
        <w:rPr>
          <w:rFonts w:ascii="Times New Roman" w:hAnsi="Times New Roman" w:cs="Times New Roman"/>
          <w:sz w:val="24"/>
          <w:szCs w:val="24"/>
        </w:rPr>
      </w:pPr>
    </w:p>
    <w:p w:rsidR="00805127" w:rsidRPr="00926B25" w:rsidRDefault="00805127" w:rsidP="00926B25">
      <w:pPr>
        <w:spacing w:after="0"/>
        <w:ind w:left="360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926B25">
        <w:rPr>
          <w:rFonts w:ascii="Times New Roman" w:hAnsi="Times New Roman" w:cs="Times New Roman"/>
          <w:b/>
          <w:sz w:val="32"/>
          <w:szCs w:val="24"/>
        </w:rPr>
        <w:t>«Дорожная карта»</w:t>
      </w:r>
    </w:p>
    <w:p w:rsidR="00F51459" w:rsidRDefault="00805127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2B7B">
        <w:rPr>
          <w:rFonts w:ascii="Times New Roman" w:hAnsi="Times New Roman" w:cs="Times New Roman"/>
          <w:b/>
          <w:sz w:val="24"/>
          <w:szCs w:val="24"/>
        </w:rPr>
        <w:t xml:space="preserve">по совершенствованию организации питания </w:t>
      </w:r>
      <w:proofErr w:type="gramStart"/>
      <w:r w:rsidRPr="00E62B7B">
        <w:rPr>
          <w:rFonts w:ascii="Times New Roman" w:hAnsi="Times New Roman" w:cs="Times New Roman"/>
          <w:b/>
          <w:sz w:val="24"/>
          <w:szCs w:val="24"/>
        </w:rPr>
        <w:t xml:space="preserve">учащихся  </w:t>
      </w:r>
      <w:r w:rsidR="00084A68">
        <w:rPr>
          <w:rFonts w:ascii="Times New Roman" w:hAnsi="Times New Roman" w:cs="Times New Roman"/>
          <w:b/>
          <w:sz w:val="24"/>
          <w:szCs w:val="24"/>
        </w:rPr>
        <w:t>ГКОУ</w:t>
      </w:r>
      <w:proofErr w:type="gramEnd"/>
      <w:r w:rsidR="00084A68">
        <w:rPr>
          <w:rFonts w:ascii="Times New Roman" w:hAnsi="Times New Roman" w:cs="Times New Roman"/>
          <w:b/>
          <w:sz w:val="24"/>
          <w:szCs w:val="24"/>
        </w:rPr>
        <w:t xml:space="preserve"> РД «</w:t>
      </w:r>
      <w:proofErr w:type="spellStart"/>
      <w:r w:rsidR="00825E37" w:rsidRPr="00825E37">
        <w:rPr>
          <w:rFonts w:ascii="Times New Roman" w:eastAsia="Arial Unicode MS" w:hAnsi="Times New Roman"/>
          <w:sz w:val="28"/>
        </w:rPr>
        <w:t>Нагуратлинская</w:t>
      </w:r>
      <w:proofErr w:type="spellEnd"/>
      <w:r w:rsidR="00825E37" w:rsidRPr="00825E37">
        <w:rPr>
          <w:rFonts w:ascii="Times New Roman" w:eastAsia="Arial Unicode MS" w:hAnsi="Times New Roman"/>
          <w:sz w:val="28"/>
        </w:rPr>
        <w:t xml:space="preserve"> средняя общеобразовательная школа </w:t>
      </w:r>
      <w:proofErr w:type="spellStart"/>
      <w:r w:rsidR="00825E37" w:rsidRPr="00825E37">
        <w:rPr>
          <w:rFonts w:ascii="Times New Roman" w:eastAsia="Arial Unicode MS" w:hAnsi="Times New Roman"/>
          <w:sz w:val="28"/>
        </w:rPr>
        <w:t>Гунибского</w:t>
      </w:r>
      <w:proofErr w:type="spellEnd"/>
      <w:r w:rsidR="00825E37" w:rsidRPr="00825E37">
        <w:rPr>
          <w:rFonts w:ascii="Times New Roman" w:eastAsia="Arial Unicode MS" w:hAnsi="Times New Roman"/>
          <w:sz w:val="28"/>
        </w:rPr>
        <w:t xml:space="preserve"> района</w:t>
      </w:r>
      <w:r w:rsidR="00084A68">
        <w:rPr>
          <w:rFonts w:ascii="Times New Roman" w:hAnsi="Times New Roman" w:cs="Times New Roman"/>
          <w:b/>
          <w:sz w:val="24"/>
          <w:szCs w:val="24"/>
        </w:rPr>
        <w:t>»</w:t>
      </w:r>
      <w:r w:rsidRPr="00E62B7B">
        <w:rPr>
          <w:rFonts w:ascii="Times New Roman" w:hAnsi="Times New Roman" w:cs="Times New Roman"/>
          <w:b/>
          <w:sz w:val="24"/>
          <w:szCs w:val="24"/>
        </w:rPr>
        <w:t xml:space="preserve"> в 20</w:t>
      </w:r>
      <w:r w:rsidR="00084A68">
        <w:rPr>
          <w:rFonts w:ascii="Times New Roman" w:hAnsi="Times New Roman" w:cs="Times New Roman"/>
          <w:b/>
          <w:sz w:val="24"/>
          <w:szCs w:val="24"/>
        </w:rPr>
        <w:t>20</w:t>
      </w:r>
      <w:r w:rsidRPr="00E62B7B">
        <w:rPr>
          <w:rFonts w:ascii="Times New Roman" w:hAnsi="Times New Roman" w:cs="Times New Roman"/>
          <w:b/>
          <w:sz w:val="24"/>
          <w:szCs w:val="24"/>
        </w:rPr>
        <w:t>-202</w:t>
      </w:r>
      <w:r w:rsidR="0091487D">
        <w:rPr>
          <w:rFonts w:ascii="Times New Roman" w:hAnsi="Times New Roman" w:cs="Times New Roman"/>
          <w:b/>
          <w:sz w:val="24"/>
          <w:szCs w:val="24"/>
        </w:rPr>
        <w:t>3</w:t>
      </w:r>
      <w:r w:rsidRPr="00E62B7B">
        <w:rPr>
          <w:rFonts w:ascii="Times New Roman" w:hAnsi="Times New Roman" w:cs="Times New Roman"/>
          <w:b/>
          <w:sz w:val="24"/>
          <w:szCs w:val="24"/>
        </w:rPr>
        <w:t xml:space="preserve"> годах</w:t>
      </w:r>
    </w:p>
    <w:p w:rsidR="00926B25" w:rsidRPr="00E62B7B" w:rsidRDefault="00926B25" w:rsidP="00DB4D8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7336"/>
      </w:tblGrid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</w:t>
            </w:r>
            <w:r w:rsidR="00FD1567"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805127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эффективной системы организации питания учащихся </w:t>
            </w:r>
            <w:r w:rsidR="00825E37">
              <w:rPr>
                <w:rFonts w:ascii="Times New Roman" w:hAnsi="Times New Roman" w:cs="Times New Roman"/>
                <w:sz w:val="24"/>
                <w:szCs w:val="24"/>
              </w:rPr>
              <w:t>ГКОУ РД «</w:t>
            </w:r>
            <w:proofErr w:type="spellStart"/>
            <w:r w:rsidR="00825E37">
              <w:rPr>
                <w:rFonts w:ascii="Times New Roman" w:hAnsi="Times New Roman" w:cs="Times New Roman"/>
                <w:sz w:val="24"/>
                <w:szCs w:val="24"/>
              </w:rPr>
              <w:t>Нагуратлинская</w:t>
            </w:r>
            <w:proofErr w:type="spellEnd"/>
            <w:r w:rsidR="00825E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84A68">
              <w:rPr>
                <w:rFonts w:ascii="Times New Roman" w:hAnsi="Times New Roman" w:cs="Times New Roman"/>
                <w:sz w:val="24"/>
                <w:szCs w:val="24"/>
              </w:rPr>
              <w:t>СОШ»</w:t>
            </w: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, направленных на сохранение здоровья и улучшения качества питания учащихся.</w:t>
            </w:r>
          </w:p>
          <w:p w:rsidR="00FD1567" w:rsidRPr="00E62B7B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</w:t>
            </w:r>
            <w:r w:rsidR="00FD1567"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</w:tc>
        <w:tc>
          <w:tcPr>
            <w:tcW w:w="7336" w:type="dxa"/>
          </w:tcPr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- Сохранение и укрепление здоровья детей и подростков, обучающихся в </w:t>
            </w:r>
            <w:r w:rsidR="00084A68">
              <w:rPr>
                <w:rFonts w:ascii="Times New Roman" w:hAnsi="Times New Roman" w:cs="Times New Roman"/>
                <w:sz w:val="24"/>
                <w:szCs w:val="24"/>
              </w:rPr>
              <w:t>ГКОУ РД «</w:t>
            </w:r>
            <w:proofErr w:type="spellStart"/>
            <w:r w:rsidR="00825E37">
              <w:rPr>
                <w:rFonts w:ascii="Times New Roman" w:hAnsi="Times New Roman" w:cs="Times New Roman"/>
                <w:sz w:val="24"/>
                <w:szCs w:val="24"/>
              </w:rPr>
              <w:t>Нагуратлинская</w:t>
            </w:r>
            <w:proofErr w:type="spellEnd"/>
            <w:r w:rsidR="00084A68">
              <w:rPr>
                <w:rFonts w:ascii="Times New Roman" w:hAnsi="Times New Roman" w:cs="Times New Roman"/>
                <w:sz w:val="24"/>
                <w:szCs w:val="24"/>
              </w:rPr>
              <w:t xml:space="preserve"> СОШ».</w:t>
            </w:r>
          </w:p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- Обеспечение качественного и сбалансированного школьного питания.</w:t>
            </w:r>
          </w:p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- Реализация права учащихся на питание, оказание социальной поддержки учащихся. </w:t>
            </w:r>
          </w:p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- Внедрение новых форм организации питания учащихся. </w:t>
            </w:r>
          </w:p>
          <w:p w:rsidR="00D21A8B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и укрепление материально-технической базы пищеблока. - Формирование у учащихся знаний и навыков о здоровом питании. </w:t>
            </w:r>
          </w:p>
          <w:p w:rsidR="00805127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- Пропаганда здорового питания в среде всех участников образовательного процесса</w:t>
            </w:r>
          </w:p>
          <w:p w:rsidR="00FD1567" w:rsidRPr="00E62B7B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Ответственные исполнители</w:t>
            </w:r>
          </w:p>
        </w:tc>
        <w:tc>
          <w:tcPr>
            <w:tcW w:w="7336" w:type="dxa"/>
          </w:tcPr>
          <w:p w:rsidR="00805127" w:rsidRPr="00E62B7B" w:rsidRDefault="0080512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  <w:r w:rsidR="00825E37">
              <w:rPr>
                <w:rFonts w:ascii="Times New Roman" w:hAnsi="Times New Roman" w:cs="Times New Roman"/>
                <w:sz w:val="24"/>
                <w:szCs w:val="24"/>
              </w:rPr>
              <w:t>ГКОУ РД «</w:t>
            </w:r>
            <w:proofErr w:type="spellStart"/>
            <w:r w:rsidR="00825E37">
              <w:rPr>
                <w:rFonts w:ascii="Times New Roman" w:hAnsi="Times New Roman" w:cs="Times New Roman"/>
                <w:sz w:val="24"/>
                <w:szCs w:val="24"/>
              </w:rPr>
              <w:t>Нагуратли</w:t>
            </w:r>
            <w:r w:rsidR="00084A68">
              <w:rPr>
                <w:rFonts w:ascii="Times New Roman" w:hAnsi="Times New Roman" w:cs="Times New Roman"/>
                <w:sz w:val="24"/>
                <w:szCs w:val="24"/>
              </w:rPr>
              <w:t>нская</w:t>
            </w:r>
            <w:proofErr w:type="spellEnd"/>
            <w:r w:rsidR="00084A6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  <w:r w:rsidR="00084A68" w:rsidRPr="00E62B7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D1567" w:rsidRPr="00E62B7B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D1567" w:rsidRPr="00E62B7B" w:rsidRDefault="00FD1567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Сроки реализации</w:t>
            </w:r>
          </w:p>
        </w:tc>
        <w:tc>
          <w:tcPr>
            <w:tcW w:w="7336" w:type="dxa"/>
          </w:tcPr>
          <w:p w:rsidR="00805127" w:rsidRPr="00E62B7B" w:rsidRDefault="0091487D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84A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805127" w:rsidRPr="00E62B7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805127"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  <w:p w:rsidR="00FD1567" w:rsidRPr="00E62B7B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Основные направления</w:t>
            </w:r>
          </w:p>
        </w:tc>
        <w:tc>
          <w:tcPr>
            <w:tcW w:w="7336" w:type="dxa"/>
          </w:tcPr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1. Организация питания учащихся школы полноценными горячими завтраками и обедами; </w:t>
            </w:r>
          </w:p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2. снижение распространенности заболеваний органов пищеварения в среде учащихся школы вследствие улучшения качества питания; </w:t>
            </w:r>
          </w:p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3. организация мероприятий по пропаганде здорового питания и формирования чувства ответственности за свое здоровье; </w:t>
            </w:r>
          </w:p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4. оснащение пищеблока современным специализированным технологическим оборудованием, проведение в столовой ремонтных работ; </w:t>
            </w:r>
          </w:p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5. снижение выявленных нарушений требований санитарного законодательства и технических регламентов в части организации питания.</w:t>
            </w:r>
          </w:p>
          <w:p w:rsidR="00FD1567" w:rsidRPr="00E62B7B" w:rsidRDefault="00FD156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05127" w:rsidRPr="00E62B7B" w:rsidTr="00FD1567">
        <w:tc>
          <w:tcPr>
            <w:tcW w:w="2235" w:type="dxa"/>
          </w:tcPr>
          <w:p w:rsidR="00805127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  <w:u w:val="single"/>
              </w:rPr>
              <w:lastRenderedPageBreak/>
              <w:t>Ожидаемые результаты</w:t>
            </w:r>
          </w:p>
        </w:tc>
        <w:tc>
          <w:tcPr>
            <w:tcW w:w="7336" w:type="dxa"/>
          </w:tcPr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Проведение мероприятий Программы к 202</w:t>
            </w:r>
            <w:r w:rsidR="009148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году позволит:</w:t>
            </w:r>
          </w:p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  - увеличить </w:t>
            </w:r>
            <w:r w:rsidR="00D21A8B" w:rsidRPr="00E62B7B">
              <w:rPr>
                <w:rFonts w:ascii="Times New Roman" w:hAnsi="Times New Roman" w:cs="Times New Roman"/>
                <w:sz w:val="24"/>
                <w:szCs w:val="24"/>
              </w:rPr>
              <w:t>охват горячим питанием учащихся</w:t>
            </w: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D21A8B" w:rsidRPr="00E62B7B" w:rsidRDefault="00805127" w:rsidP="008051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 xml:space="preserve">- усовершенствовать материально-техническую базу пищеблока до 60 %; </w:t>
            </w:r>
          </w:p>
          <w:p w:rsidR="00805127" w:rsidRPr="00E62B7B" w:rsidRDefault="00805127" w:rsidP="00DB4D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5127" w:rsidRPr="00E62B7B" w:rsidRDefault="00805127" w:rsidP="00805127">
      <w:pPr>
        <w:rPr>
          <w:rFonts w:ascii="Times New Roman" w:hAnsi="Times New Roman" w:cs="Times New Roman"/>
          <w:sz w:val="24"/>
          <w:szCs w:val="24"/>
        </w:rPr>
      </w:pPr>
    </w:p>
    <w:p w:rsidR="00DB4D88" w:rsidRPr="00E62B7B" w:rsidRDefault="00805127" w:rsidP="00DB4D88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62B7B">
        <w:rPr>
          <w:rFonts w:ascii="Times New Roman" w:hAnsi="Times New Roman" w:cs="Times New Roman"/>
          <w:sz w:val="24"/>
          <w:szCs w:val="24"/>
          <w:u w:val="single"/>
        </w:rPr>
        <w:t xml:space="preserve">II. </w:t>
      </w:r>
      <w:r w:rsidR="00DB4D88" w:rsidRPr="00E62B7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E62B7B">
        <w:rPr>
          <w:rFonts w:ascii="Times New Roman" w:hAnsi="Times New Roman" w:cs="Times New Roman"/>
          <w:sz w:val="24"/>
          <w:szCs w:val="24"/>
          <w:u w:val="single"/>
        </w:rPr>
        <w:t>Общие положения</w:t>
      </w:r>
    </w:p>
    <w:p w:rsidR="00DB4D88" w:rsidRPr="00E62B7B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План мероприятий («Дорожная карта») по совершенствованию организации питания учащихся в </w:t>
      </w:r>
      <w:r w:rsidR="00084A68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="00825E37">
        <w:rPr>
          <w:rFonts w:ascii="Times New Roman" w:hAnsi="Times New Roman" w:cs="Times New Roman"/>
          <w:sz w:val="24"/>
          <w:szCs w:val="24"/>
        </w:rPr>
        <w:t>Нагуратлинская</w:t>
      </w:r>
      <w:proofErr w:type="spellEnd"/>
      <w:r w:rsidR="00825E37">
        <w:rPr>
          <w:rFonts w:ascii="Times New Roman" w:hAnsi="Times New Roman" w:cs="Times New Roman"/>
          <w:sz w:val="24"/>
          <w:szCs w:val="24"/>
        </w:rPr>
        <w:t xml:space="preserve"> СОШ</w:t>
      </w:r>
      <w:r w:rsidR="00084A68">
        <w:rPr>
          <w:rFonts w:ascii="Times New Roman" w:hAnsi="Times New Roman" w:cs="Times New Roman"/>
          <w:sz w:val="24"/>
          <w:szCs w:val="24"/>
        </w:rPr>
        <w:t>»</w:t>
      </w:r>
      <w:r w:rsidR="00084A68" w:rsidRPr="00E62B7B">
        <w:rPr>
          <w:rFonts w:ascii="Times New Roman" w:hAnsi="Times New Roman" w:cs="Times New Roman"/>
          <w:sz w:val="24"/>
          <w:szCs w:val="24"/>
        </w:rPr>
        <w:t xml:space="preserve">, </w:t>
      </w:r>
      <w:r w:rsidRPr="00E62B7B">
        <w:rPr>
          <w:rFonts w:ascii="Times New Roman" w:hAnsi="Times New Roman" w:cs="Times New Roman"/>
          <w:sz w:val="24"/>
          <w:szCs w:val="24"/>
        </w:rPr>
        <w:t>в 20</w:t>
      </w:r>
      <w:r w:rsidR="00084A68">
        <w:rPr>
          <w:rFonts w:ascii="Times New Roman" w:hAnsi="Times New Roman" w:cs="Times New Roman"/>
          <w:sz w:val="24"/>
          <w:szCs w:val="24"/>
        </w:rPr>
        <w:t>20</w:t>
      </w:r>
      <w:r w:rsidRPr="00E62B7B">
        <w:rPr>
          <w:rFonts w:ascii="Times New Roman" w:hAnsi="Times New Roman" w:cs="Times New Roman"/>
          <w:sz w:val="24"/>
          <w:szCs w:val="24"/>
        </w:rPr>
        <w:t>-202</w:t>
      </w:r>
      <w:r w:rsidR="0091487D">
        <w:rPr>
          <w:rFonts w:ascii="Times New Roman" w:hAnsi="Times New Roman" w:cs="Times New Roman"/>
          <w:sz w:val="24"/>
          <w:szCs w:val="24"/>
        </w:rPr>
        <w:t>3</w:t>
      </w:r>
      <w:r w:rsidRPr="00E62B7B">
        <w:rPr>
          <w:rFonts w:ascii="Times New Roman" w:hAnsi="Times New Roman" w:cs="Times New Roman"/>
          <w:sz w:val="24"/>
          <w:szCs w:val="24"/>
        </w:rPr>
        <w:t xml:space="preserve"> годах разработан в соответствии с:</w:t>
      </w:r>
    </w:p>
    <w:p w:rsidR="00DB4D88" w:rsidRPr="00E62B7B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Федеральным законом от 29.12.2012 г. № 273-ФЗ «Об образовании в Российской Федерации»; - распоряжением Правительства Российской Федерации от 30 июня 2012 г. № 1134-р «О плане мероприятий по реализации Основ государственной политики Российской Федерации в области здорового питания населения на период до 2020 г.»; </w:t>
      </w:r>
    </w:p>
    <w:p w:rsidR="00DB4D88" w:rsidRPr="00E62B7B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62B7B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E62B7B">
        <w:rPr>
          <w:rFonts w:ascii="Times New Roman" w:hAnsi="Times New Roman" w:cs="Times New Roman"/>
          <w:sz w:val="24"/>
          <w:szCs w:val="24"/>
        </w:rPr>
        <w:t xml:space="preserve"> 2.4.2.2821-10 «Санитарно-эпидемиологические требования к условиям обучения в общеобразовательных учреждениях»;</w:t>
      </w:r>
    </w:p>
    <w:p w:rsidR="00805127" w:rsidRPr="00E62B7B" w:rsidRDefault="00805127" w:rsidP="00805127">
      <w:pPr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приказом Министерства образования и науки Российской Федерации и Министерства здравоохранения и социального развития России от 11 марта 2012 г. № 231н/178 «Об утверждении методических рекомендаций по организации питания обучающихся и воспитанников образовательных организаций»; </w:t>
      </w:r>
    </w:p>
    <w:p w:rsidR="00DB4D88" w:rsidRPr="00E62B7B" w:rsidRDefault="00805127" w:rsidP="00DB4D88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62B7B">
        <w:rPr>
          <w:rFonts w:ascii="Times New Roman" w:hAnsi="Times New Roman" w:cs="Times New Roman"/>
          <w:sz w:val="24"/>
          <w:szCs w:val="24"/>
          <w:u w:val="single"/>
        </w:rPr>
        <w:t>Концепция Плана мероприятий («Дорожная карта»)</w:t>
      </w:r>
    </w:p>
    <w:p w:rsidR="00DB417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Рациональное, сбалансированное по своему составу питание является одним из важнейших факторов, определяющих здоровье детей и подростков, способствующих профилактике целого ряда заболеваний, повышению сопротивляемости организма инфекциям, работоспособности и успеваемости в школе, полноценному физическому и умственному развитию, создающих условия для адаптации подрастающего поколения к окружающей среде. </w:t>
      </w:r>
    </w:p>
    <w:p w:rsidR="00DB417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Особенно важно обеспечить рациональное питание для растущего организма ребенка, поскольку нехватка того или иного элемента питания в детском возрасте может повлечь за собой нарушение развития как умственного, так и физического, устранить которое в последующие годы будет очень сложно или даже невозможно. С учетом того, что в </w:t>
      </w:r>
      <w:proofErr w:type="gramStart"/>
      <w:r w:rsidRPr="00E62B7B">
        <w:rPr>
          <w:rFonts w:ascii="Times New Roman" w:hAnsi="Times New Roman" w:cs="Times New Roman"/>
          <w:sz w:val="24"/>
          <w:szCs w:val="24"/>
        </w:rPr>
        <w:t xml:space="preserve">школе </w:t>
      </w:r>
      <w:r w:rsidR="00084A68" w:rsidRPr="00E62B7B">
        <w:rPr>
          <w:rFonts w:ascii="Times New Roman" w:hAnsi="Times New Roman" w:cs="Times New Roman"/>
          <w:sz w:val="24"/>
          <w:szCs w:val="24"/>
        </w:rPr>
        <w:t xml:space="preserve"> 75</w:t>
      </w:r>
      <w:proofErr w:type="gramEnd"/>
      <w:r w:rsidR="00084A68" w:rsidRPr="00E62B7B">
        <w:rPr>
          <w:rFonts w:ascii="Times New Roman" w:hAnsi="Times New Roman" w:cs="Times New Roman"/>
          <w:sz w:val="24"/>
          <w:szCs w:val="24"/>
        </w:rPr>
        <w:t xml:space="preserve"> % (при одноразовом горячем питании в школе) </w:t>
      </w:r>
      <w:r w:rsidRPr="00E62B7B">
        <w:rPr>
          <w:rFonts w:ascii="Times New Roman" w:hAnsi="Times New Roman" w:cs="Times New Roman"/>
          <w:sz w:val="24"/>
          <w:szCs w:val="24"/>
        </w:rPr>
        <w:t>от суточного рациона ребенок получает в образовательной организации</w:t>
      </w:r>
      <w:r w:rsidR="00084A68">
        <w:rPr>
          <w:rFonts w:ascii="Times New Roman" w:hAnsi="Times New Roman" w:cs="Times New Roman"/>
          <w:sz w:val="24"/>
          <w:szCs w:val="24"/>
        </w:rPr>
        <w:t>.</w:t>
      </w:r>
      <w:r w:rsidRPr="00E62B7B">
        <w:rPr>
          <w:rFonts w:ascii="Times New Roman" w:hAnsi="Times New Roman" w:cs="Times New Roman"/>
          <w:sz w:val="24"/>
          <w:szCs w:val="24"/>
        </w:rPr>
        <w:t>. Становится понятно, что очень важно не только накормить детей в школе, но и научить и детей, и родителей, как должен питаться ребенок, с какой регулярностью, через какие временные промежутки, и что должно обязательно присутствовать в определенной пропорции в его рационе.</w:t>
      </w:r>
    </w:p>
    <w:p w:rsidR="00DB4D88" w:rsidRPr="00E62B7B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Рациональное, сбалансированное питание обеспечивает:</w:t>
      </w:r>
    </w:p>
    <w:p w:rsidR="00DB4D88" w:rsidRPr="00E62B7B" w:rsidRDefault="00805127" w:rsidP="00DB4178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соответствие энергетической ценности рациона питания </w:t>
      </w:r>
      <w:proofErr w:type="spellStart"/>
      <w:r w:rsidRPr="00E62B7B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E62B7B">
        <w:rPr>
          <w:rFonts w:ascii="Times New Roman" w:hAnsi="Times New Roman" w:cs="Times New Roman"/>
          <w:sz w:val="24"/>
          <w:szCs w:val="24"/>
        </w:rPr>
        <w:t xml:space="preserve"> организма, равновесие поступления и расходования основных пищевых веществ в связи с дополнительными потребностями организма, связанных с его ростом и развитием;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lastRenderedPageBreak/>
        <w:t>- сохранение здоровья, хорошее самочувствие, максимальную продолжительность жизни, преодоление трудных для организма ситуаций, связанных с воздействием стрессовых факторов, инфекций и экстремальных условий;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обеспечение учащихся энергией и пластическим материалом, необходимым для поддержания здоровья и устойчивости к неблагоприятным внешним факторам;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эффективность обучения;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профилактику переутомления;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формирование принципов здорового питания, обеспечение положительных эмоций от приема пищи.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E62B7B">
        <w:rPr>
          <w:rFonts w:ascii="Times New Roman" w:hAnsi="Times New Roman" w:cs="Times New Roman"/>
          <w:sz w:val="24"/>
          <w:szCs w:val="24"/>
          <w:u w:val="single"/>
        </w:rPr>
        <w:t xml:space="preserve">Желаемые эффекты формирования культуры питания: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- развивающий – выражается в активизации познавательной деятельности школьников в вопросах здорового питания;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оздоровительный – наблюдается в части соблюдения школьниками режима дня, организации рационального питания, профилактики вредных привычек и различных заболеваний;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социальный – включает в себя активное вовлечение в работу родителей (законных представителей); эстетик</w:t>
      </w:r>
      <w:r w:rsidR="00DB4D88" w:rsidRPr="00E62B7B">
        <w:rPr>
          <w:rFonts w:ascii="Times New Roman" w:hAnsi="Times New Roman" w:cs="Times New Roman"/>
          <w:sz w:val="24"/>
          <w:szCs w:val="24"/>
        </w:rPr>
        <w:t>у питания, организацию</w:t>
      </w:r>
      <w:r w:rsidRPr="00E62B7B">
        <w:rPr>
          <w:rFonts w:ascii="Times New Roman" w:hAnsi="Times New Roman" w:cs="Times New Roman"/>
          <w:sz w:val="24"/>
          <w:szCs w:val="24"/>
        </w:rPr>
        <w:t xml:space="preserve"> правильного питания в семье.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E62B7B">
        <w:rPr>
          <w:rFonts w:ascii="Times New Roman" w:hAnsi="Times New Roman" w:cs="Times New Roman"/>
          <w:sz w:val="24"/>
          <w:szCs w:val="24"/>
          <w:u w:val="single"/>
        </w:rPr>
        <w:t xml:space="preserve">Существующие проблемы организации детского питания в школе: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- повышенный уровень распространенности «вредных» привычек в питании школьников;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- изменение качества питания учащихся с появления новых продуктов «быстрого приготовления», что влечет за собой увеличение уровня анемий, заболеваний пищеварительной системы, ожирения;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рост потребления высококалорийных продуктов с высоким содержанием жира, соли и сахара, но с пониженным содержанием витаминов, минеральных веществ и других питательных микроэлементов;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недостаточная грамотность в области «здорового» питания всех участников образовательной деятельности (детей и подростков, родителей, педагогов, иных работников);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- наличие только комплексного питания, отсутствие возможности выбора блюд учащимися школы;</w:t>
      </w:r>
    </w:p>
    <w:p w:rsidR="00DB417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 xml:space="preserve"> - морально устаревшее материально-техническое состояние пищеблока; 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- отсутствие современных технологических оборудований;</w:t>
      </w:r>
    </w:p>
    <w:p w:rsidR="00DB4D88" w:rsidRPr="00E62B7B" w:rsidRDefault="00805127" w:rsidP="00DB4D88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t>- отсутствие аппаратно-программного комплекса для ежегодного исследования соматического здоровья и функциональных резервов организма.</w:t>
      </w:r>
    </w:p>
    <w:p w:rsidR="00DB4178" w:rsidRDefault="00805127" w:rsidP="00825E37">
      <w:pPr>
        <w:ind w:left="360"/>
        <w:rPr>
          <w:rFonts w:ascii="Times New Roman" w:hAnsi="Times New Roman" w:cs="Times New Roman"/>
          <w:sz w:val="24"/>
          <w:szCs w:val="24"/>
        </w:rPr>
      </w:pPr>
      <w:r w:rsidRPr="00E62B7B">
        <w:rPr>
          <w:rFonts w:ascii="Times New Roman" w:hAnsi="Times New Roman" w:cs="Times New Roman"/>
          <w:sz w:val="24"/>
          <w:szCs w:val="24"/>
        </w:rPr>
        <w:lastRenderedPageBreak/>
        <w:t xml:space="preserve"> Для решения всех вышеперечисленных проблем и в целях создания условий, способствующих укреплению здоровья, формированию навыков правильного здорового питания и поиск новых форм организации горячего питания, оснащения столовой и были разработаны мероприятия по ре</w:t>
      </w:r>
      <w:r w:rsidR="00825E37">
        <w:rPr>
          <w:rFonts w:ascii="Times New Roman" w:hAnsi="Times New Roman" w:cs="Times New Roman"/>
          <w:sz w:val="24"/>
          <w:szCs w:val="24"/>
        </w:rPr>
        <w:t>ализации Плана «Дорожной карты»</w:t>
      </w:r>
    </w:p>
    <w:p w:rsidR="00084A68" w:rsidRPr="00E62B7B" w:rsidRDefault="00084A68" w:rsidP="00DB4D88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FD1567" w:rsidRPr="00E62B7B" w:rsidRDefault="00FD1567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62B7B">
        <w:rPr>
          <w:rFonts w:ascii="Times New Roman" w:hAnsi="Times New Roman" w:cs="Times New Roman"/>
          <w:sz w:val="24"/>
          <w:szCs w:val="24"/>
          <w:u w:val="single"/>
        </w:rPr>
        <w:t>План мероприятий (</w:t>
      </w:r>
      <w:r w:rsidR="00DB4178" w:rsidRPr="00E62B7B">
        <w:rPr>
          <w:rFonts w:ascii="Times New Roman" w:hAnsi="Times New Roman" w:cs="Times New Roman"/>
          <w:sz w:val="24"/>
          <w:szCs w:val="24"/>
          <w:u w:val="single"/>
        </w:rPr>
        <w:t>«Дорожная карта»</w:t>
      </w:r>
      <w:r w:rsidRPr="00E62B7B">
        <w:rPr>
          <w:rFonts w:ascii="Times New Roman" w:hAnsi="Times New Roman" w:cs="Times New Roman"/>
          <w:sz w:val="24"/>
          <w:szCs w:val="24"/>
          <w:u w:val="single"/>
        </w:rPr>
        <w:t>)</w:t>
      </w:r>
    </w:p>
    <w:p w:rsidR="00FD1567" w:rsidRPr="00E62B7B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62B7B">
        <w:rPr>
          <w:rFonts w:ascii="Times New Roman" w:hAnsi="Times New Roman" w:cs="Times New Roman"/>
          <w:sz w:val="24"/>
          <w:szCs w:val="24"/>
          <w:u w:val="single"/>
        </w:rPr>
        <w:t xml:space="preserve"> по совершенствованию организации питания учащихся </w:t>
      </w:r>
    </w:p>
    <w:p w:rsidR="00CB6CF7" w:rsidRPr="00E62B7B" w:rsidRDefault="00084A6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ГКОУ </w:t>
      </w:r>
      <w:r w:rsidR="00825E37">
        <w:rPr>
          <w:rFonts w:ascii="Times New Roman" w:hAnsi="Times New Roman" w:cs="Times New Roman"/>
          <w:sz w:val="24"/>
          <w:szCs w:val="24"/>
        </w:rPr>
        <w:t>РД «</w:t>
      </w:r>
      <w:proofErr w:type="spellStart"/>
      <w:r w:rsidR="00825E37">
        <w:rPr>
          <w:rFonts w:ascii="Times New Roman" w:hAnsi="Times New Roman" w:cs="Times New Roman"/>
          <w:sz w:val="24"/>
          <w:szCs w:val="24"/>
        </w:rPr>
        <w:t>Нагуратлинская</w:t>
      </w:r>
      <w:proofErr w:type="spellEnd"/>
      <w:r w:rsidR="00825E37">
        <w:rPr>
          <w:rFonts w:ascii="Times New Roman" w:hAnsi="Times New Roman" w:cs="Times New Roman"/>
          <w:sz w:val="24"/>
          <w:szCs w:val="24"/>
        </w:rPr>
        <w:t xml:space="preserve"> СОШ</w:t>
      </w:r>
      <w:r>
        <w:rPr>
          <w:rFonts w:ascii="Times New Roman" w:hAnsi="Times New Roman" w:cs="Times New Roman"/>
          <w:sz w:val="24"/>
          <w:szCs w:val="24"/>
        </w:rPr>
        <w:t>» в</w:t>
      </w:r>
      <w:r w:rsidRPr="00E62B7B">
        <w:rPr>
          <w:rFonts w:ascii="Times New Roman" w:hAnsi="Times New Roman" w:cs="Times New Roman"/>
          <w:sz w:val="24"/>
          <w:szCs w:val="24"/>
        </w:rPr>
        <w:t xml:space="preserve"> </w:t>
      </w:r>
      <w:r w:rsidR="00DB4178" w:rsidRPr="00E62B7B">
        <w:rPr>
          <w:rFonts w:ascii="Times New Roman" w:hAnsi="Times New Roman" w:cs="Times New Roman"/>
          <w:sz w:val="24"/>
          <w:szCs w:val="24"/>
          <w:u w:val="single"/>
        </w:rPr>
        <w:t>20</w:t>
      </w:r>
      <w:r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B4178" w:rsidRPr="00E62B7B">
        <w:rPr>
          <w:rFonts w:ascii="Times New Roman" w:hAnsi="Times New Roman" w:cs="Times New Roman"/>
          <w:sz w:val="24"/>
          <w:szCs w:val="24"/>
          <w:u w:val="single"/>
        </w:rPr>
        <w:t>-202</w:t>
      </w:r>
      <w:r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DB4178" w:rsidRPr="00E62B7B">
        <w:rPr>
          <w:rFonts w:ascii="Times New Roman" w:hAnsi="Times New Roman" w:cs="Times New Roman"/>
          <w:sz w:val="24"/>
          <w:szCs w:val="24"/>
          <w:u w:val="single"/>
        </w:rPr>
        <w:t xml:space="preserve"> годах</w:t>
      </w:r>
    </w:p>
    <w:p w:rsidR="00DB4178" w:rsidRPr="00E62B7B" w:rsidRDefault="00DB4178" w:rsidP="00DB417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3568"/>
        <w:gridCol w:w="1818"/>
        <w:gridCol w:w="1985"/>
        <w:gridCol w:w="1666"/>
      </w:tblGrid>
      <w:tr w:rsidR="00EB2617" w:rsidRPr="00E62B7B" w:rsidTr="00EC2660">
        <w:tc>
          <w:tcPr>
            <w:tcW w:w="534" w:type="dxa"/>
          </w:tcPr>
          <w:p w:rsidR="00EB2617" w:rsidRPr="00E62B7B" w:rsidRDefault="00EB2617" w:rsidP="00EB2617">
            <w:pPr>
              <w:ind w:right="52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68" w:type="dxa"/>
          </w:tcPr>
          <w:p w:rsidR="00EB2617" w:rsidRPr="00E62B7B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818" w:type="dxa"/>
          </w:tcPr>
          <w:p w:rsidR="00EB2617" w:rsidRPr="00E62B7B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985" w:type="dxa"/>
          </w:tcPr>
          <w:p w:rsidR="00EB2617" w:rsidRPr="00E62B7B" w:rsidRDefault="00EC2660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66" w:type="dxa"/>
          </w:tcPr>
          <w:p w:rsidR="00EB2617" w:rsidRPr="00E62B7B" w:rsidRDefault="00EB2617" w:rsidP="00EB261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B2617" w:rsidRPr="00E62B7B" w:rsidTr="00EC2660">
        <w:tc>
          <w:tcPr>
            <w:tcW w:w="9571" w:type="dxa"/>
            <w:gridSpan w:val="5"/>
          </w:tcPr>
          <w:p w:rsidR="00EB2617" w:rsidRPr="00E62B7B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62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 Организационно-аналитическая работа, информационное обеспечение</w:t>
            </w:r>
          </w:p>
        </w:tc>
      </w:tr>
      <w:tr w:rsidR="00EB2617" w:rsidRPr="00E62B7B" w:rsidTr="00EC2660">
        <w:tc>
          <w:tcPr>
            <w:tcW w:w="534" w:type="dxa"/>
          </w:tcPr>
          <w:p w:rsidR="00EB2617" w:rsidRPr="00E62B7B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8" w:type="dxa"/>
          </w:tcPr>
          <w:p w:rsidR="00EB2617" w:rsidRPr="00E62B7B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нормативных документов о совершенствовании организации питания обучающихся в ОУ. </w:t>
            </w:r>
          </w:p>
        </w:tc>
        <w:tc>
          <w:tcPr>
            <w:tcW w:w="1818" w:type="dxa"/>
          </w:tcPr>
          <w:p w:rsidR="00EB2617" w:rsidRPr="00E62B7B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:rsidR="00EB2617" w:rsidRPr="00E62B7B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666" w:type="dxa"/>
          </w:tcPr>
          <w:p w:rsidR="00EB2617" w:rsidRPr="00E62B7B" w:rsidRDefault="00EB261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2617" w:rsidRPr="00E62B7B" w:rsidTr="00EC2660">
        <w:tc>
          <w:tcPr>
            <w:tcW w:w="534" w:type="dxa"/>
          </w:tcPr>
          <w:p w:rsidR="00EB2617" w:rsidRPr="00E62B7B" w:rsidRDefault="00EB261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8" w:type="dxa"/>
          </w:tcPr>
          <w:p w:rsidR="00EB2617" w:rsidRPr="00E62B7B" w:rsidRDefault="00EB2617" w:rsidP="00EC266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Издание приказов по организации школьного питания.</w:t>
            </w:r>
          </w:p>
        </w:tc>
        <w:tc>
          <w:tcPr>
            <w:tcW w:w="1818" w:type="dxa"/>
          </w:tcPr>
          <w:p w:rsidR="00EB2617" w:rsidRPr="00E62B7B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EB2617" w:rsidRPr="00E62B7B" w:rsidRDefault="00EB261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EB2617" w:rsidRPr="00E62B7B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66" w:type="dxa"/>
          </w:tcPr>
          <w:p w:rsidR="00EB2617" w:rsidRPr="00E62B7B" w:rsidRDefault="00EB261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D1567" w:rsidRPr="00E62B7B" w:rsidTr="00EC2660">
        <w:tc>
          <w:tcPr>
            <w:tcW w:w="534" w:type="dxa"/>
          </w:tcPr>
          <w:p w:rsidR="00FD1567" w:rsidRPr="00E62B7B" w:rsidRDefault="00FD1567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8" w:type="dxa"/>
          </w:tcPr>
          <w:p w:rsidR="00FD1567" w:rsidRPr="00E62B7B" w:rsidRDefault="00FD1567" w:rsidP="00EC26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 учреждений образования, регламентирующих организацию питания.</w:t>
            </w:r>
          </w:p>
        </w:tc>
        <w:tc>
          <w:tcPr>
            <w:tcW w:w="1818" w:type="dxa"/>
          </w:tcPr>
          <w:p w:rsidR="00FD1567" w:rsidRPr="00E62B7B" w:rsidRDefault="00FD1567" w:rsidP="00FD156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FD1567" w:rsidRPr="00E62B7B" w:rsidRDefault="00FD1567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FD1567" w:rsidRPr="00E62B7B" w:rsidRDefault="00FD1567" w:rsidP="00CB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66" w:type="dxa"/>
          </w:tcPr>
          <w:p w:rsidR="00FD1567" w:rsidRPr="00E62B7B" w:rsidRDefault="00FD1567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CB0466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68" w:type="dxa"/>
          </w:tcPr>
          <w:p w:rsidR="0091487D" w:rsidRPr="00E62B7B" w:rsidRDefault="0091487D" w:rsidP="00CB0466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Анализ кадрового обеспечения пищеблока. Укомплектованность кадрами в соответствии со штатным расписанием</w:t>
            </w:r>
          </w:p>
        </w:tc>
        <w:tc>
          <w:tcPr>
            <w:tcW w:w="1818" w:type="dxa"/>
          </w:tcPr>
          <w:p w:rsidR="0091487D" w:rsidRPr="00E62B7B" w:rsidRDefault="0091487D" w:rsidP="00CB046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:rsidR="0091487D" w:rsidRPr="00E62B7B" w:rsidRDefault="0091487D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68" w:type="dxa"/>
          </w:tcPr>
          <w:p w:rsidR="0091487D" w:rsidRPr="00E62B7B" w:rsidRDefault="0091487D" w:rsidP="00CB046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Проведение статистического анализа охвата горячим питанием учащихся</w:t>
            </w:r>
          </w:p>
        </w:tc>
        <w:tc>
          <w:tcPr>
            <w:tcW w:w="1818" w:type="dxa"/>
          </w:tcPr>
          <w:p w:rsidR="0091487D" w:rsidRPr="00E62B7B" w:rsidRDefault="0091487D" w:rsidP="00CB046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5" w:type="dxa"/>
          </w:tcPr>
          <w:p w:rsidR="0091487D" w:rsidRPr="00E62B7B" w:rsidRDefault="0091487D" w:rsidP="00CB04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Ступенчатое внедрение системы безналичного расчета за питание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Проведение совещаний по вопросам реализации мероприятий «Дорожной карты»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Один раз в квартал</w:t>
            </w:r>
          </w:p>
        </w:tc>
        <w:tc>
          <w:tcPr>
            <w:tcW w:w="1985" w:type="dxa"/>
          </w:tcPr>
          <w:p w:rsidR="0091487D" w:rsidRPr="00E62B7B" w:rsidRDefault="0091487D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9571" w:type="dxa"/>
            <w:gridSpan w:val="5"/>
          </w:tcPr>
          <w:p w:rsidR="0091487D" w:rsidRPr="00E62B7B" w:rsidRDefault="0091487D" w:rsidP="00084A6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2. Укрепление материально-технической базы столовой </w:t>
            </w: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Поддержание в рабочем состоянии технологического оборудования пищеблока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985" w:type="dxa"/>
          </w:tcPr>
          <w:p w:rsidR="0091487D" w:rsidRPr="00E62B7B" w:rsidRDefault="00084A68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инвентаризации помещений пищеблока, инженерных коммуникаций. 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5" w:type="dxa"/>
          </w:tcPr>
          <w:p w:rsidR="0091487D" w:rsidRPr="00E62B7B" w:rsidRDefault="00084A68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технологического оборудования и мебели.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надобности</w:t>
            </w:r>
          </w:p>
        </w:tc>
        <w:tc>
          <w:tcPr>
            <w:tcW w:w="1985" w:type="dxa"/>
          </w:tcPr>
          <w:p w:rsidR="0091487D" w:rsidRPr="00E62B7B" w:rsidRDefault="00084A68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завхоз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9571" w:type="dxa"/>
            <w:gridSpan w:val="5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3. Пропаганда     здорового образа жизни, формирование культуры рационального </w:t>
            </w:r>
            <w:r w:rsidRPr="00E62B7B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lastRenderedPageBreak/>
              <w:t>здорового питания.</w:t>
            </w: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на сайте школы  информации об организации школьного питания.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91487D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91487D" w:rsidRDefault="0091487D" w:rsidP="009148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Привлечение внимания родительской общественности к проблеме здорового питания 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91487D" w:rsidRPr="00E62B7B" w:rsidRDefault="0091487D" w:rsidP="009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мероприятий по пропаганде здорового образа жизни, формирование культуры рационального здорового питания.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:rsidR="0091487D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91487D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систему воспитательной работы мероприятий, направленных на формирование у обучающихся осознанной ответственности за своё здоровье, увеличение охвата обучающихся школьным питанием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5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487D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для обучающихся:</w:t>
            </w:r>
          </w:p>
          <w:p w:rsidR="0091487D" w:rsidRDefault="0091487D" w:rsidP="00EB261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- бесед, лекций, лекториев по повышению культуры питания;</w:t>
            </w:r>
          </w:p>
          <w:p w:rsidR="0091487D" w:rsidRPr="00E62B7B" w:rsidRDefault="0091487D" w:rsidP="00506E3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91487D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Default="0091487D" w:rsidP="009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  <w:p w:rsidR="0091487D" w:rsidRPr="0091487D" w:rsidRDefault="0091487D" w:rsidP="009148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8" w:type="dxa"/>
          </w:tcPr>
          <w:p w:rsidR="0091487D" w:rsidRPr="00E62B7B" w:rsidRDefault="0091487D" w:rsidP="006D72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Обсуждение на родительских собраниях, заседаниях родительских комитетов </w:t>
            </w:r>
            <w:proofErr w:type="gramStart"/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вопросов  организации</w:t>
            </w:r>
            <w:proofErr w:type="gramEnd"/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питания детей.</w:t>
            </w:r>
          </w:p>
          <w:p w:rsidR="0091487D" w:rsidRPr="00E62B7B" w:rsidRDefault="0091487D" w:rsidP="006D72B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8" w:type="dxa"/>
          </w:tcPr>
          <w:p w:rsidR="0091487D" w:rsidRPr="00E62B7B" w:rsidRDefault="00084A68" w:rsidP="006D72B2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91487D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87D" w:rsidRPr="0091487D" w:rsidRDefault="0091487D" w:rsidP="009148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рук-ли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2C6CC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консультативных встреч для родителей по актуальным проблемам детского питания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91487D" w:rsidRPr="00E62B7B" w:rsidRDefault="0091487D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2C6CC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информационных стендов и уголков здорового питания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85" w:type="dxa"/>
          </w:tcPr>
          <w:p w:rsidR="0091487D" w:rsidRPr="00E62B7B" w:rsidRDefault="0091487D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2C6CC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68" w:type="dxa"/>
          </w:tcPr>
          <w:p w:rsidR="0091487D" w:rsidRPr="00E62B7B" w:rsidRDefault="0091487D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Совещание классных</w:t>
            </w:r>
          </w:p>
          <w:p w:rsidR="0091487D" w:rsidRPr="00E62B7B" w:rsidRDefault="0091487D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руководителей «Организация</w:t>
            </w:r>
          </w:p>
          <w:p w:rsidR="0091487D" w:rsidRPr="00E62B7B" w:rsidRDefault="0091487D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работы с классом по пропаганде</w:t>
            </w:r>
          </w:p>
          <w:p w:rsidR="0091487D" w:rsidRPr="00E62B7B" w:rsidRDefault="0091487D" w:rsidP="00D21A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правильного питания»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5" w:type="dxa"/>
          </w:tcPr>
          <w:p w:rsidR="0091487D" w:rsidRPr="00E62B7B" w:rsidRDefault="0091487D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87D" w:rsidRPr="00E62B7B" w:rsidTr="006D72B2">
        <w:trPr>
          <w:trHeight w:val="840"/>
        </w:trPr>
        <w:tc>
          <w:tcPr>
            <w:tcW w:w="9571" w:type="dxa"/>
            <w:gridSpan w:val="5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4. Мероприятия, направленные на создания целостной и комплексной системы мониторинга, руководства и контроля над организацией полноценного питания.</w:t>
            </w:r>
          </w:p>
        </w:tc>
      </w:tr>
      <w:tr w:rsidR="0091487D" w:rsidRPr="00E62B7B" w:rsidTr="00EC2660">
        <w:tc>
          <w:tcPr>
            <w:tcW w:w="534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68" w:type="dxa"/>
          </w:tcPr>
          <w:p w:rsidR="0091487D" w:rsidRPr="00E62B7B" w:rsidRDefault="0091487D" w:rsidP="00EB2617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бракеражной</w:t>
            </w:r>
            <w:proofErr w:type="spellEnd"/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комиссии по проверке организации питания</w:t>
            </w:r>
          </w:p>
        </w:tc>
        <w:tc>
          <w:tcPr>
            <w:tcW w:w="1818" w:type="dxa"/>
          </w:tcPr>
          <w:p w:rsidR="0091487D" w:rsidRPr="00E62B7B" w:rsidRDefault="0091487D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Сентябрь </w:t>
            </w:r>
          </w:p>
        </w:tc>
        <w:tc>
          <w:tcPr>
            <w:tcW w:w="1985" w:type="dxa"/>
          </w:tcPr>
          <w:p w:rsidR="0091487D" w:rsidRPr="00E62B7B" w:rsidRDefault="00567B84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666" w:type="dxa"/>
          </w:tcPr>
          <w:p w:rsidR="0091487D" w:rsidRPr="00E62B7B" w:rsidRDefault="0091487D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4" w:rsidRPr="00E62B7B" w:rsidTr="00EC2660">
        <w:tc>
          <w:tcPr>
            <w:tcW w:w="534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68" w:type="dxa"/>
          </w:tcPr>
          <w:p w:rsidR="00567B84" w:rsidRPr="00E62B7B" w:rsidRDefault="00567B84" w:rsidP="00EB26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охвата учащихся горячим питанием </w:t>
            </w:r>
          </w:p>
        </w:tc>
        <w:tc>
          <w:tcPr>
            <w:tcW w:w="1818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1985" w:type="dxa"/>
          </w:tcPr>
          <w:p w:rsidR="00567B84" w:rsidRPr="00E62B7B" w:rsidRDefault="00567B84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</w:tc>
        <w:tc>
          <w:tcPr>
            <w:tcW w:w="1666" w:type="dxa"/>
          </w:tcPr>
          <w:p w:rsidR="00567B84" w:rsidRPr="00E62B7B" w:rsidRDefault="00567B84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4" w:rsidRPr="00E62B7B" w:rsidTr="00EC2660">
        <w:tc>
          <w:tcPr>
            <w:tcW w:w="534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68" w:type="dxa"/>
          </w:tcPr>
          <w:p w:rsidR="00567B84" w:rsidRPr="00E62B7B" w:rsidRDefault="00567B84" w:rsidP="00EB26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социологических исследований по вопросам:</w:t>
            </w:r>
          </w:p>
          <w:p w:rsidR="00567B84" w:rsidRPr="00E62B7B" w:rsidRDefault="00567B84" w:rsidP="00EB261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-удовлетворённости </w:t>
            </w: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обучающихся и родителей существующей системой питания школьников</w:t>
            </w:r>
          </w:p>
        </w:tc>
        <w:tc>
          <w:tcPr>
            <w:tcW w:w="1818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Март</w:t>
            </w:r>
          </w:p>
        </w:tc>
        <w:tc>
          <w:tcPr>
            <w:tcW w:w="1985" w:type="dxa"/>
          </w:tcPr>
          <w:p w:rsidR="00567B84" w:rsidRPr="00E62B7B" w:rsidRDefault="00567B84" w:rsidP="002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Психолог. </w:t>
            </w:r>
            <w:r w:rsidR="002C6CCD">
              <w:rPr>
                <w:rFonts w:ascii="Times New Roman" w:hAnsi="Times New Roman" w:cs="Times New Roman"/>
                <w:sz w:val="24"/>
                <w:szCs w:val="24"/>
              </w:rPr>
              <w:t>Кл. рук</w:t>
            </w:r>
          </w:p>
        </w:tc>
        <w:tc>
          <w:tcPr>
            <w:tcW w:w="1666" w:type="dxa"/>
          </w:tcPr>
          <w:p w:rsidR="00567B84" w:rsidRPr="00E62B7B" w:rsidRDefault="00567B84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4" w:rsidRPr="00E62B7B" w:rsidTr="00EC2660">
        <w:tc>
          <w:tcPr>
            <w:tcW w:w="534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68" w:type="dxa"/>
          </w:tcPr>
          <w:p w:rsidR="00567B84" w:rsidRPr="00E62B7B" w:rsidRDefault="00567B84" w:rsidP="00EB2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 контроля за качеством и безопасностью питьевой воды, приготовляемых блюд в общеобразовательных организациях.</w:t>
            </w:r>
          </w:p>
        </w:tc>
        <w:tc>
          <w:tcPr>
            <w:tcW w:w="1818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567B84" w:rsidRDefault="00567B84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567B84" w:rsidRPr="00567B84" w:rsidRDefault="00567B84" w:rsidP="00567B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666" w:type="dxa"/>
          </w:tcPr>
          <w:p w:rsidR="00567B84" w:rsidRPr="00E62B7B" w:rsidRDefault="00567B84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4" w:rsidRPr="00E62B7B" w:rsidTr="00EC2660">
        <w:tc>
          <w:tcPr>
            <w:tcW w:w="534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68" w:type="dxa"/>
          </w:tcPr>
          <w:p w:rsidR="00567B84" w:rsidRPr="00E62B7B" w:rsidRDefault="00567B84" w:rsidP="00EB2617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Обеспечение соответствия фактического рациона питания учащихся рекомендуемым наборам пищевых продуктов и калорийности, примерному двухнедельному меню. </w:t>
            </w:r>
          </w:p>
        </w:tc>
        <w:tc>
          <w:tcPr>
            <w:tcW w:w="1818" w:type="dxa"/>
          </w:tcPr>
          <w:p w:rsidR="00567B84" w:rsidRPr="00E62B7B" w:rsidRDefault="00567B84" w:rsidP="00EB2617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85" w:type="dxa"/>
          </w:tcPr>
          <w:p w:rsidR="00567B84" w:rsidRDefault="00567B84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567B84" w:rsidRPr="00567B84" w:rsidRDefault="00567B84" w:rsidP="00F512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Бракеражная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комиссия</w:t>
            </w:r>
          </w:p>
        </w:tc>
        <w:tc>
          <w:tcPr>
            <w:tcW w:w="1666" w:type="dxa"/>
          </w:tcPr>
          <w:p w:rsidR="00567B84" w:rsidRPr="00E62B7B" w:rsidRDefault="00567B84" w:rsidP="00EB261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4" w:rsidRPr="00E62B7B" w:rsidTr="00EC2660">
        <w:tc>
          <w:tcPr>
            <w:tcW w:w="534" w:type="dxa"/>
          </w:tcPr>
          <w:p w:rsidR="00567B84" w:rsidRPr="00E62B7B" w:rsidRDefault="002C6CCD" w:rsidP="00EC266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68" w:type="dxa"/>
          </w:tcPr>
          <w:p w:rsidR="00567B84" w:rsidRPr="00E62B7B" w:rsidRDefault="00567B84" w:rsidP="00CB04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Мониторинг состояния здоровья обучающихся </w:t>
            </w:r>
          </w:p>
        </w:tc>
        <w:tc>
          <w:tcPr>
            <w:tcW w:w="1818" w:type="dxa"/>
          </w:tcPr>
          <w:p w:rsidR="00567B84" w:rsidRPr="00E62B7B" w:rsidRDefault="00567B84" w:rsidP="00CB0466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2B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1985" w:type="dxa"/>
          </w:tcPr>
          <w:p w:rsidR="002C6CCD" w:rsidRDefault="002C6CCD" w:rsidP="002C6C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2B7B">
              <w:rPr>
                <w:rFonts w:ascii="Times New Roman" w:hAnsi="Times New Roman" w:cs="Times New Roman"/>
                <w:sz w:val="24"/>
                <w:szCs w:val="24"/>
              </w:rPr>
              <w:t>Ответственный за питание</w:t>
            </w:r>
          </w:p>
          <w:p w:rsidR="00567B84" w:rsidRPr="00E62B7B" w:rsidRDefault="00567B84" w:rsidP="00EC2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67B84" w:rsidRPr="00E62B7B" w:rsidRDefault="00567B84" w:rsidP="00EC2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7B84" w:rsidRPr="00E62B7B" w:rsidTr="00EC2660">
        <w:tc>
          <w:tcPr>
            <w:tcW w:w="534" w:type="dxa"/>
          </w:tcPr>
          <w:p w:rsidR="00567B84" w:rsidRPr="00E62B7B" w:rsidRDefault="00567B84" w:rsidP="00EC266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8" w:type="dxa"/>
          </w:tcPr>
          <w:p w:rsidR="00567B84" w:rsidRPr="00E62B7B" w:rsidRDefault="00567B84" w:rsidP="00EC266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8" w:type="dxa"/>
          </w:tcPr>
          <w:p w:rsidR="00567B84" w:rsidRPr="00E62B7B" w:rsidRDefault="00567B84" w:rsidP="00EC266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567B84" w:rsidRPr="00E62B7B" w:rsidRDefault="00567B84" w:rsidP="00EC2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567B84" w:rsidRPr="00E62B7B" w:rsidRDefault="00567B84" w:rsidP="00EC2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6CF7" w:rsidRPr="00E62B7B" w:rsidRDefault="00CB6CF7" w:rsidP="00805127">
      <w:pPr>
        <w:rPr>
          <w:rFonts w:ascii="Times New Roman" w:hAnsi="Times New Roman" w:cs="Times New Roman"/>
          <w:sz w:val="24"/>
          <w:szCs w:val="24"/>
        </w:rPr>
      </w:pPr>
    </w:p>
    <w:p w:rsidR="00B7667B" w:rsidRPr="00E62B7B" w:rsidRDefault="00B7667B" w:rsidP="00805127">
      <w:pPr>
        <w:rPr>
          <w:rFonts w:ascii="Times New Roman" w:hAnsi="Times New Roman" w:cs="Times New Roman"/>
          <w:sz w:val="24"/>
          <w:szCs w:val="24"/>
        </w:rPr>
      </w:pPr>
    </w:p>
    <w:p w:rsidR="00E62B7B" w:rsidRPr="00E62B7B" w:rsidRDefault="00E62B7B">
      <w:pPr>
        <w:rPr>
          <w:rFonts w:ascii="Times New Roman" w:hAnsi="Times New Roman" w:cs="Times New Roman"/>
          <w:sz w:val="24"/>
          <w:szCs w:val="24"/>
        </w:rPr>
      </w:pPr>
    </w:p>
    <w:sectPr w:rsidR="00E62B7B" w:rsidRPr="00E62B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45524"/>
    <w:multiLevelType w:val="hybridMultilevel"/>
    <w:tmpl w:val="2D1288FC"/>
    <w:lvl w:ilvl="0" w:tplc="410E2E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D4D"/>
    <w:rsid w:val="00084A68"/>
    <w:rsid w:val="00140D4D"/>
    <w:rsid w:val="0018473A"/>
    <w:rsid w:val="002C6CCD"/>
    <w:rsid w:val="0031221E"/>
    <w:rsid w:val="00506E3B"/>
    <w:rsid w:val="00567B84"/>
    <w:rsid w:val="00573047"/>
    <w:rsid w:val="006D72B2"/>
    <w:rsid w:val="00805127"/>
    <w:rsid w:val="00825E37"/>
    <w:rsid w:val="0091487D"/>
    <w:rsid w:val="00926B25"/>
    <w:rsid w:val="00B7667B"/>
    <w:rsid w:val="00CB6CF7"/>
    <w:rsid w:val="00D21A8B"/>
    <w:rsid w:val="00DB4178"/>
    <w:rsid w:val="00DB4D88"/>
    <w:rsid w:val="00E62B7B"/>
    <w:rsid w:val="00EB2617"/>
    <w:rsid w:val="00EC2660"/>
    <w:rsid w:val="00F51459"/>
    <w:rsid w:val="00FD1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B6556"/>
  <w15:docId w15:val="{8455C1C9-F12E-4CAA-8FC5-E118FFD2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1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4D88"/>
    <w:pPr>
      <w:ind w:left="720"/>
      <w:contextualSpacing/>
    </w:pPr>
  </w:style>
  <w:style w:type="paragraph" w:styleId="a5">
    <w:name w:val="No Spacing"/>
    <w:uiPriority w:val="1"/>
    <w:qFormat/>
    <w:rsid w:val="00926B2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26B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B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1608</Words>
  <Characters>9172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КОМПиКО</cp:lastModifiedBy>
  <cp:revision>10</cp:revision>
  <cp:lastPrinted>2020-09-06T19:52:00Z</cp:lastPrinted>
  <dcterms:created xsi:type="dcterms:W3CDTF">2019-10-24T16:40:00Z</dcterms:created>
  <dcterms:modified xsi:type="dcterms:W3CDTF">2021-03-21T17:28:00Z</dcterms:modified>
</cp:coreProperties>
</file>