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32" w:rsidRPr="00A7744B" w:rsidRDefault="00246032" w:rsidP="00A7744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7744B">
        <w:rPr>
          <w:rFonts w:ascii="Times New Roman" w:hAnsi="Times New Roman" w:cs="Times New Roman"/>
          <w:b/>
        </w:rPr>
        <w:t xml:space="preserve">В соответствии с письмом </w:t>
      </w:r>
      <w:proofErr w:type="spellStart"/>
      <w:r w:rsidRPr="00A7744B">
        <w:rPr>
          <w:rFonts w:ascii="Times New Roman" w:hAnsi="Times New Roman" w:cs="Times New Roman"/>
          <w:b/>
        </w:rPr>
        <w:t>Врио</w:t>
      </w:r>
      <w:proofErr w:type="spellEnd"/>
      <w:r w:rsidRPr="00A7744B">
        <w:rPr>
          <w:rFonts w:ascii="Times New Roman" w:hAnsi="Times New Roman" w:cs="Times New Roman"/>
          <w:b/>
        </w:rPr>
        <w:t xml:space="preserve"> Главы Республики Дагестан от 20 января 2021 г.№07-11/3 Министерство образования и науки Республики Дагестан был направлен электронный вариант программы «Урок трезвости» разработанный Федеральным проектом «Трезвая Россия» </w:t>
      </w:r>
      <w:proofErr w:type="spellStart"/>
      <w:r w:rsidRPr="00A7744B">
        <w:rPr>
          <w:rFonts w:ascii="Times New Roman" w:hAnsi="Times New Roman" w:cs="Times New Roman"/>
          <w:b/>
        </w:rPr>
        <w:t>нв</w:t>
      </w:r>
      <w:proofErr w:type="spellEnd"/>
      <w:r w:rsidRPr="00A7744B">
        <w:rPr>
          <w:rFonts w:ascii="Times New Roman" w:hAnsi="Times New Roman" w:cs="Times New Roman"/>
          <w:b/>
        </w:rPr>
        <w:t xml:space="preserve"> базе московского института психоанализа.</w:t>
      </w:r>
    </w:p>
    <w:p w:rsidR="00246032" w:rsidRPr="00A7744B" w:rsidRDefault="00246032" w:rsidP="00A7744B">
      <w:pPr>
        <w:jc w:val="center"/>
        <w:rPr>
          <w:rFonts w:ascii="Times New Roman" w:hAnsi="Times New Roman" w:cs="Times New Roman"/>
          <w:b/>
        </w:rPr>
      </w:pPr>
      <w:r w:rsidRPr="00A7744B">
        <w:rPr>
          <w:rFonts w:ascii="Times New Roman" w:hAnsi="Times New Roman" w:cs="Times New Roman"/>
          <w:b/>
        </w:rPr>
        <w:t>В связи с этим письмом в ГКОУ РД «</w:t>
      </w:r>
      <w:proofErr w:type="spellStart"/>
      <w:r w:rsidRPr="00A7744B">
        <w:rPr>
          <w:rFonts w:ascii="Times New Roman" w:hAnsi="Times New Roman" w:cs="Times New Roman"/>
          <w:b/>
        </w:rPr>
        <w:t>Нагуратлинская</w:t>
      </w:r>
      <w:proofErr w:type="spellEnd"/>
      <w:r w:rsidRPr="00A7744B">
        <w:rPr>
          <w:rFonts w:ascii="Times New Roman" w:hAnsi="Times New Roman" w:cs="Times New Roman"/>
          <w:b/>
        </w:rPr>
        <w:t xml:space="preserve"> СОШ </w:t>
      </w:r>
      <w:proofErr w:type="spellStart"/>
      <w:r w:rsidRPr="00A7744B">
        <w:rPr>
          <w:rFonts w:ascii="Times New Roman" w:hAnsi="Times New Roman" w:cs="Times New Roman"/>
          <w:b/>
        </w:rPr>
        <w:t>Гунибского</w:t>
      </w:r>
      <w:proofErr w:type="spellEnd"/>
      <w:r w:rsidRPr="00A7744B">
        <w:rPr>
          <w:rFonts w:ascii="Times New Roman" w:hAnsi="Times New Roman" w:cs="Times New Roman"/>
          <w:b/>
        </w:rPr>
        <w:t xml:space="preserve"> района» были проведены ряд уроков на тему «Трезвая Россия» и «Урок трезвости»</w:t>
      </w:r>
      <w:r w:rsidR="00025E7C" w:rsidRPr="00A7744B">
        <w:rPr>
          <w:rFonts w:ascii="Times New Roman" w:hAnsi="Times New Roman" w:cs="Times New Roman"/>
          <w:b/>
        </w:rPr>
        <w:t xml:space="preserve"> с 5 по 11класс, были включены видеоролики. </w:t>
      </w:r>
      <w:r w:rsidRPr="00A7744B">
        <w:rPr>
          <w:rFonts w:ascii="Times New Roman" w:hAnsi="Times New Roman" w:cs="Times New Roman"/>
          <w:b/>
        </w:rPr>
        <w:t>Учащимся было интересно смотреть видеоролики</w:t>
      </w:r>
      <w:r w:rsidR="00025E7C" w:rsidRPr="00A7744B">
        <w:rPr>
          <w:rFonts w:ascii="Times New Roman" w:hAnsi="Times New Roman" w:cs="Times New Roman"/>
          <w:b/>
        </w:rPr>
        <w:t xml:space="preserve">, было много вопросов от учащихся связанные с зависимостью, на все эти вопросы отвечали классные руководители, организатор школы </w:t>
      </w:r>
      <w:proofErr w:type="spellStart"/>
      <w:r w:rsidR="00025E7C" w:rsidRPr="00A7744B">
        <w:rPr>
          <w:rFonts w:ascii="Times New Roman" w:hAnsi="Times New Roman" w:cs="Times New Roman"/>
          <w:b/>
        </w:rPr>
        <w:t>Кадиева</w:t>
      </w:r>
      <w:proofErr w:type="spellEnd"/>
      <w:r w:rsidR="00025E7C" w:rsidRPr="00A7744B">
        <w:rPr>
          <w:rFonts w:ascii="Times New Roman" w:hAnsi="Times New Roman" w:cs="Times New Roman"/>
          <w:b/>
        </w:rPr>
        <w:t xml:space="preserve"> П.И. и завуч школы Магомедов М.Р.</w:t>
      </w:r>
    </w:p>
    <w:p w:rsidR="00025E7C" w:rsidRPr="00A7744B" w:rsidRDefault="00025E7C" w:rsidP="00A7744B">
      <w:pPr>
        <w:jc w:val="center"/>
        <w:rPr>
          <w:rFonts w:ascii="Times New Roman" w:hAnsi="Times New Roman" w:cs="Times New Roman"/>
          <w:b/>
        </w:rPr>
      </w:pPr>
      <w:r w:rsidRPr="00A7744B">
        <w:rPr>
          <w:rFonts w:ascii="Times New Roman" w:hAnsi="Times New Roman" w:cs="Times New Roman"/>
          <w:b/>
        </w:rPr>
        <w:t>Фотографии прилагаются</w:t>
      </w:r>
    </w:p>
    <w:bookmarkEnd w:id="0"/>
    <w:p w:rsidR="00A7744B" w:rsidRDefault="00025E7C">
      <w:r w:rsidRPr="00025E7C">
        <w:rPr>
          <w:noProof/>
          <w:lang w:eastAsia="ru-RU"/>
        </w:rPr>
        <w:drawing>
          <wp:inline distT="0" distB="0" distL="0" distR="0">
            <wp:extent cx="2918460" cy="2188845"/>
            <wp:effectExtent l="0" t="0" r="0" b="1905"/>
            <wp:docPr id="1" name="Рисунок 1" descr="C:\Users\User\AppData\Local\Temp\Rar$DIa9572.26138\IMG_20210130_12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572.26138\IMG_20210130_125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569" cy="218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44B">
        <w:t xml:space="preserve">   </w:t>
      </w:r>
      <w:r w:rsidRPr="00025E7C">
        <w:rPr>
          <w:noProof/>
          <w:lang w:eastAsia="ru-RU"/>
        </w:rPr>
        <w:drawing>
          <wp:inline distT="0" distB="0" distL="0" distR="0">
            <wp:extent cx="2880360" cy="2160270"/>
            <wp:effectExtent l="0" t="0" r="0" b="0"/>
            <wp:docPr id="2" name="Рисунок 2" descr="C:\Users\User\AppData\Local\Temp\Rar$DIa9572.29180\IMG_20210130_12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9572.29180\IMG_20210130_125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82" cy="21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44B" w:rsidRPr="00A7744B">
        <w:rPr>
          <w:noProof/>
          <w:lang w:eastAsia="ru-RU"/>
        </w:rPr>
        <w:drawing>
          <wp:inline distT="0" distB="0" distL="0" distR="0">
            <wp:extent cx="3088640" cy="2316480"/>
            <wp:effectExtent l="0" t="0" r="0" b="7620"/>
            <wp:docPr id="4" name="Рисунок 4" descr="C:\Users\User\AppData\Local\Temp\Rar$DIa9572.32948\IMG_20210130_10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9572.32948\IMG_20210130_100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52" cy="231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44B" w:rsidRPr="00A7744B">
        <w:rPr>
          <w:noProof/>
          <w:lang w:eastAsia="ru-RU"/>
        </w:rPr>
        <w:drawing>
          <wp:inline distT="0" distB="0" distL="0" distR="0">
            <wp:extent cx="3166533" cy="2374900"/>
            <wp:effectExtent l="0" t="0" r="0" b="6350"/>
            <wp:docPr id="5" name="Рисунок 5" descr="C:\Users\User\AppData\Local\Temp\Rar$DIa9572.34932\IMG_20210130_10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9572.34932\IMG_20210130_100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49" cy="23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44B" w:rsidRPr="00A7744B">
        <w:rPr>
          <w:noProof/>
          <w:lang w:eastAsia="ru-RU"/>
        </w:rPr>
        <w:drawing>
          <wp:inline distT="0" distB="0" distL="0" distR="0">
            <wp:extent cx="3307080" cy="2480310"/>
            <wp:effectExtent l="0" t="0" r="7620" b="0"/>
            <wp:docPr id="6" name="Рисунок 6" descr="C:\Users\User\AppData\Local\Temp\Rar$DIa9572.36429\IMG_20210130_09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9572.36429\IMG_20210130_094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921" cy="248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44B" w:rsidRPr="00A7744B">
        <w:rPr>
          <w:noProof/>
          <w:lang w:eastAsia="ru-RU"/>
        </w:rPr>
        <w:drawing>
          <wp:inline distT="0" distB="0" distL="0" distR="0">
            <wp:extent cx="2793999" cy="2501900"/>
            <wp:effectExtent l="0" t="0" r="6985" b="0"/>
            <wp:docPr id="3" name="Рисунок 3" descr="C:\Users\User\AppData\Local\Temp\Rar$DIa9572.31264\IMG_20210130_12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9572.31264\IMG_20210130_125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01" cy="251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44B" w:rsidSect="00A774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04"/>
    <w:rsid w:val="00025E7C"/>
    <w:rsid w:val="00246032"/>
    <w:rsid w:val="003D4FC9"/>
    <w:rsid w:val="00A7744B"/>
    <w:rsid w:val="00D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CB28"/>
  <w15:chartTrackingRefBased/>
  <w15:docId w15:val="{72CC022F-2923-4D69-95C5-199820AB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2021-01-30T18:13:00Z</dcterms:created>
  <dcterms:modified xsi:type="dcterms:W3CDTF">2021-01-30T18:42:00Z</dcterms:modified>
</cp:coreProperties>
</file>