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07B" w:rsidRPr="0062707B" w:rsidRDefault="0062707B" w:rsidP="0062707B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3265"/>
          <w:spacing w:val="-12"/>
          <w:sz w:val="28"/>
          <w:szCs w:val="29"/>
          <w:lang w:eastAsia="ru-RU"/>
        </w:rPr>
      </w:pPr>
      <w:r w:rsidRPr="00450570">
        <w:rPr>
          <w:rFonts w:ascii="inherit" w:eastAsia="Times New Roman" w:hAnsi="inherit" w:cs="Arial"/>
          <w:b/>
          <w:bCs/>
          <w:color w:val="003265"/>
          <w:spacing w:val="-12"/>
          <w:sz w:val="27"/>
          <w:szCs w:val="29"/>
          <w:bdr w:val="none" w:sz="0" w:space="0" w:color="auto" w:frame="1"/>
          <w:lang w:eastAsia="ru-RU"/>
        </w:rPr>
        <w:t>О местах осуществления образовательной деятельности, включая места, не указываемые в соответствии с Федеральным законом «Об образовании в Российской Федерации» в приложении к лицензии на осуществление образовательной деятельности, в том числе: 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3795"/>
      </w:tblGrid>
      <w:tr w:rsidR="0062707B" w:rsidRPr="0062707B" w:rsidTr="0062707B">
        <w:trPr>
          <w:trHeight w:val="1500"/>
        </w:trPr>
        <w:tc>
          <w:tcPr>
            <w:tcW w:w="4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3F8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2707B" w:rsidRPr="0062707B" w:rsidRDefault="0062707B" w:rsidP="0062707B">
            <w:pPr>
              <w:spacing w:after="300" w:line="240" w:lineRule="auto"/>
              <w:textAlignment w:val="baseline"/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</w:pPr>
            <w:r w:rsidRPr="0062707B"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  <w:t>места осуществления образовательной деятельности по дополнительным профессиональным программам;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3F8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2707B" w:rsidRPr="0062707B" w:rsidRDefault="0062707B" w:rsidP="0062707B">
            <w:pPr>
              <w:spacing w:after="0" w:line="240" w:lineRule="auto"/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</w:pPr>
            <w:r w:rsidRPr="00450570"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  <w:t>отсутствует</w:t>
            </w:r>
          </w:p>
        </w:tc>
      </w:tr>
      <w:tr w:rsidR="0062707B" w:rsidRPr="0062707B" w:rsidTr="0062707B">
        <w:trPr>
          <w:trHeight w:val="1500"/>
        </w:trPr>
        <w:tc>
          <w:tcPr>
            <w:tcW w:w="4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3F8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2707B" w:rsidRPr="0062707B" w:rsidRDefault="0062707B" w:rsidP="0062707B">
            <w:pPr>
              <w:spacing w:after="0" w:line="240" w:lineRule="auto"/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</w:pPr>
            <w:r w:rsidRPr="0062707B"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  <w:t>места осуществления образовательной деятельности по основным программам профессионального обучения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3F8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2707B" w:rsidRPr="0062707B" w:rsidRDefault="0062707B" w:rsidP="00627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</w:pPr>
            <w:r w:rsidRPr="00450570"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  <w:t>кабинеты</w:t>
            </w:r>
          </w:p>
        </w:tc>
      </w:tr>
      <w:tr w:rsidR="0062707B" w:rsidRPr="0062707B" w:rsidTr="00450570">
        <w:trPr>
          <w:trHeight w:val="1108"/>
        </w:trPr>
        <w:tc>
          <w:tcPr>
            <w:tcW w:w="4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3F8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2707B" w:rsidRPr="0062707B" w:rsidRDefault="0062707B" w:rsidP="0062707B">
            <w:pPr>
              <w:spacing w:after="0" w:line="240" w:lineRule="auto"/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</w:pPr>
            <w:r w:rsidRPr="0062707B"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  <w:t>места осуществления образовательной деятельности при использовании сетевой формы реализации образовательных программ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3F8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2707B" w:rsidRPr="0062707B" w:rsidRDefault="0062707B" w:rsidP="00627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</w:pPr>
            <w:r w:rsidRPr="0062707B"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  <w:t>отсутствуют</w:t>
            </w:r>
          </w:p>
        </w:tc>
      </w:tr>
      <w:tr w:rsidR="0062707B" w:rsidRPr="0062707B" w:rsidTr="00450570">
        <w:trPr>
          <w:trHeight w:val="662"/>
        </w:trPr>
        <w:tc>
          <w:tcPr>
            <w:tcW w:w="4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3F8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2707B" w:rsidRPr="0062707B" w:rsidRDefault="0062707B" w:rsidP="0062707B">
            <w:pPr>
              <w:spacing w:after="0" w:line="240" w:lineRule="auto"/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</w:pPr>
            <w:r w:rsidRPr="0062707B"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  <w:t>места проведения практик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3F8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2707B" w:rsidRPr="0062707B" w:rsidRDefault="0062707B" w:rsidP="00627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</w:pPr>
            <w:r w:rsidRPr="00450570"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  <w:t>отсутсвует</w:t>
            </w:r>
          </w:p>
        </w:tc>
      </w:tr>
      <w:tr w:rsidR="0062707B" w:rsidRPr="0062707B" w:rsidTr="00450570">
        <w:trPr>
          <w:trHeight w:val="1089"/>
        </w:trPr>
        <w:tc>
          <w:tcPr>
            <w:tcW w:w="4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2707B" w:rsidRPr="0062707B" w:rsidRDefault="0062707B" w:rsidP="0062707B">
            <w:pPr>
              <w:spacing w:after="0" w:line="240" w:lineRule="auto"/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</w:pPr>
            <w:r w:rsidRPr="0062707B"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  <w:t>места проведения практической подготовки обучающихся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3F8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2707B" w:rsidRPr="0062707B" w:rsidRDefault="0062707B" w:rsidP="00627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</w:pPr>
            <w:r w:rsidRPr="00450570"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  <w:t>отсутствует</w:t>
            </w:r>
          </w:p>
        </w:tc>
      </w:tr>
      <w:tr w:rsidR="0062707B" w:rsidRPr="0062707B" w:rsidTr="00450570">
        <w:trPr>
          <w:trHeight w:val="20"/>
        </w:trPr>
        <w:tc>
          <w:tcPr>
            <w:tcW w:w="4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3F8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2707B" w:rsidRPr="0062707B" w:rsidRDefault="0062707B" w:rsidP="0062707B">
            <w:pPr>
              <w:spacing w:after="0" w:line="240" w:lineRule="auto"/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</w:pPr>
            <w:bookmarkStart w:id="0" w:name="_GoBack" w:colFirst="0" w:colLast="0"/>
            <w:r w:rsidRPr="0062707B"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  <w:t>места проведения ГИА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3F8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2707B" w:rsidRPr="0062707B" w:rsidRDefault="0062707B" w:rsidP="00627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</w:pPr>
            <w:r w:rsidRPr="00450570">
              <w:rPr>
                <w:rFonts w:ascii="Arial" w:eastAsia="Times New Roman" w:hAnsi="Arial" w:cs="Arial"/>
                <w:color w:val="003265"/>
                <w:sz w:val="18"/>
                <w:szCs w:val="20"/>
                <w:lang w:eastAsia="ru-RU"/>
              </w:rPr>
              <w:t>Г. Хасавюрт или поселок Бавтугай</w:t>
            </w:r>
          </w:p>
        </w:tc>
      </w:tr>
      <w:bookmarkEnd w:id="0"/>
    </w:tbl>
    <w:p w:rsidR="00013931" w:rsidRPr="00450570" w:rsidRDefault="00013931">
      <w:pPr>
        <w:rPr>
          <w:sz w:val="20"/>
        </w:rPr>
      </w:pPr>
    </w:p>
    <w:sectPr w:rsidR="00013931" w:rsidRPr="0045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32"/>
    <w:rsid w:val="00013931"/>
    <w:rsid w:val="00393C99"/>
    <w:rsid w:val="00450570"/>
    <w:rsid w:val="004F6E32"/>
    <w:rsid w:val="0062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589A"/>
  <w15:chartTrackingRefBased/>
  <w15:docId w15:val="{59194F68-16AA-42B3-88EE-6EE39FF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270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270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707B"/>
    <w:rPr>
      <w:b/>
      <w:bCs/>
    </w:rPr>
  </w:style>
  <w:style w:type="paragraph" w:styleId="a4">
    <w:name w:val="Normal (Web)"/>
    <w:basedOn w:val="a"/>
    <w:uiPriority w:val="99"/>
    <w:semiHidden/>
    <w:unhideWhenUsed/>
    <w:rsid w:val="0062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2</cp:revision>
  <dcterms:created xsi:type="dcterms:W3CDTF">2020-09-09T19:11:00Z</dcterms:created>
  <dcterms:modified xsi:type="dcterms:W3CDTF">2020-09-09T19:11:00Z</dcterms:modified>
</cp:coreProperties>
</file>