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525"/>
        <w:tblW w:w="0" w:type="auto"/>
        <w:tblLook w:val="04A0" w:firstRow="1" w:lastRow="0" w:firstColumn="1" w:lastColumn="0" w:noHBand="0" w:noVBand="1"/>
      </w:tblPr>
      <w:tblGrid>
        <w:gridCol w:w="4926"/>
        <w:gridCol w:w="4927"/>
      </w:tblGrid>
      <w:tr w:rsidR="00B70624" w:rsidRPr="00282861" w:rsidTr="00B70624">
        <w:tc>
          <w:tcPr>
            <w:tcW w:w="4926" w:type="dxa"/>
          </w:tcPr>
          <w:p w:rsidR="00B70624" w:rsidRPr="00282861" w:rsidRDefault="00B70624" w:rsidP="00B70624">
            <w:bookmarkStart w:id="0" w:name="bookmark0"/>
          </w:p>
        </w:tc>
        <w:tc>
          <w:tcPr>
            <w:tcW w:w="4927" w:type="dxa"/>
          </w:tcPr>
          <w:p w:rsidR="00B70624" w:rsidRPr="00B015DC" w:rsidRDefault="00B70624" w:rsidP="00B70624">
            <w:pPr>
              <w:ind w:left="744" w:hanging="141"/>
              <w:jc w:val="right"/>
              <w:rPr>
                <w:rFonts w:ascii="Times New Roman" w:eastAsia="Calibri" w:hAnsi="Times New Roman" w:cs="Times New Roman"/>
              </w:rPr>
            </w:pPr>
            <w:r w:rsidRPr="00B015DC">
              <w:rPr>
                <w:rFonts w:ascii="Times New Roman" w:eastAsia="Calibri" w:hAnsi="Times New Roman" w:cs="Times New Roman"/>
              </w:rPr>
              <w:t>Утверждаю:</w:t>
            </w:r>
          </w:p>
          <w:p w:rsidR="00B70624" w:rsidRPr="00B015DC" w:rsidRDefault="00B70624" w:rsidP="00B70624">
            <w:pPr>
              <w:ind w:left="744" w:hanging="141"/>
              <w:jc w:val="right"/>
              <w:rPr>
                <w:rFonts w:ascii="Times New Roman" w:eastAsia="Calibri" w:hAnsi="Times New Roman" w:cs="Times New Roman"/>
              </w:rPr>
            </w:pPr>
            <w:r w:rsidRPr="00B015DC">
              <w:rPr>
                <w:rFonts w:ascii="Times New Roman" w:eastAsia="Calibri" w:hAnsi="Times New Roman" w:cs="Times New Roman"/>
              </w:rPr>
              <w:t>Директор школы</w:t>
            </w:r>
          </w:p>
          <w:p w:rsidR="00B70624" w:rsidRPr="00282861" w:rsidRDefault="00B015DC" w:rsidP="00B015DC">
            <w:pPr>
              <w:ind w:left="744" w:hanging="141"/>
              <w:jc w:val="right"/>
              <w:rPr>
                <w:rFonts w:cs="Times New Roman"/>
              </w:rPr>
            </w:pPr>
            <w:r>
              <w:rPr>
                <w:rFonts w:ascii="Times New Roman" w:eastAsia="Calibri" w:hAnsi="Times New Roman" w:cs="Times New Roman"/>
              </w:rPr>
              <w:t xml:space="preserve"> </w:t>
            </w:r>
            <w:r>
              <w:rPr>
                <w:rFonts w:ascii="Times New Roman" w:eastAsia="Calibri" w:hAnsi="Times New Roman" w:cs="Times New Roman"/>
              </w:rPr>
              <w:tab/>
            </w:r>
            <w:r>
              <w:rPr>
                <w:rFonts w:ascii="Times New Roman" w:eastAsia="Calibri" w:hAnsi="Times New Roman" w:cs="Times New Roman"/>
              </w:rPr>
              <w:tab/>
            </w:r>
            <w:r w:rsidR="00B70624" w:rsidRPr="00B015DC">
              <w:rPr>
                <w:rFonts w:ascii="Times New Roman" w:eastAsia="Calibri" w:hAnsi="Times New Roman" w:cs="Times New Roman"/>
              </w:rPr>
              <w:t>________</w:t>
            </w:r>
            <w:r w:rsidRPr="00B015DC">
              <w:rPr>
                <w:rFonts w:ascii="Times New Roman" w:eastAsia="Calibri" w:hAnsi="Times New Roman" w:cs="Times New Roman"/>
              </w:rPr>
              <w:t xml:space="preserve">И.И. Алимагомедов </w:t>
            </w:r>
            <w:r w:rsidR="00B70624" w:rsidRPr="00B015DC">
              <w:rPr>
                <w:rFonts w:ascii="Times New Roman" w:eastAsia="Calibri" w:hAnsi="Times New Roman" w:cs="Times New Roman"/>
              </w:rPr>
              <w:t xml:space="preserve"> приказ от ______________ №___</w:t>
            </w:r>
          </w:p>
        </w:tc>
      </w:tr>
      <w:tr w:rsidR="00B70624" w:rsidRPr="00282861" w:rsidTr="00B70624">
        <w:tc>
          <w:tcPr>
            <w:tcW w:w="4926" w:type="dxa"/>
          </w:tcPr>
          <w:p w:rsidR="00B70624" w:rsidRPr="00282861" w:rsidRDefault="00B70624" w:rsidP="00B70624"/>
        </w:tc>
        <w:tc>
          <w:tcPr>
            <w:tcW w:w="4927" w:type="dxa"/>
          </w:tcPr>
          <w:p w:rsidR="00B70624" w:rsidRPr="00282861" w:rsidRDefault="00B70624" w:rsidP="00B70624"/>
        </w:tc>
      </w:tr>
      <w:tr w:rsidR="00B70624" w:rsidRPr="00282861" w:rsidTr="00B70624">
        <w:trPr>
          <w:trHeight w:val="1943"/>
        </w:trPr>
        <w:tc>
          <w:tcPr>
            <w:tcW w:w="4926" w:type="dxa"/>
          </w:tcPr>
          <w:p w:rsidR="00B70624" w:rsidRPr="00282861" w:rsidRDefault="00B70624" w:rsidP="00B70624"/>
          <w:p w:rsidR="00B70624" w:rsidRDefault="00B70624" w:rsidP="00B70624">
            <w:r>
              <w:t xml:space="preserve">      </w:t>
            </w:r>
          </w:p>
          <w:p w:rsidR="00B70624" w:rsidRDefault="00B70624" w:rsidP="00B70624"/>
          <w:p w:rsidR="00B70624" w:rsidRPr="00282861" w:rsidRDefault="00B70624" w:rsidP="00B70624">
            <w:r>
              <w:t xml:space="preserve">                                                 </w:t>
            </w:r>
          </w:p>
        </w:tc>
        <w:tc>
          <w:tcPr>
            <w:tcW w:w="4927" w:type="dxa"/>
          </w:tcPr>
          <w:p w:rsidR="00B70624" w:rsidRPr="00282861" w:rsidRDefault="00B70624" w:rsidP="00B70624"/>
          <w:p w:rsidR="00B70624" w:rsidRPr="00282861" w:rsidRDefault="00B70624" w:rsidP="00B70624"/>
          <w:p w:rsidR="00B70624" w:rsidRPr="00282861" w:rsidRDefault="00B70624" w:rsidP="00B70624"/>
          <w:p w:rsidR="00B70624" w:rsidRPr="00282861" w:rsidRDefault="00B70624" w:rsidP="00B70624"/>
          <w:p w:rsidR="00B70624" w:rsidRPr="00282861" w:rsidRDefault="00B70624" w:rsidP="00B70624"/>
          <w:p w:rsidR="00B70624" w:rsidRPr="00282861" w:rsidRDefault="00B70624" w:rsidP="00B70624"/>
          <w:p w:rsidR="00B70624" w:rsidRPr="00282861" w:rsidRDefault="00B70624" w:rsidP="00B70624"/>
        </w:tc>
      </w:tr>
    </w:tbl>
    <w:p w:rsidR="00410848" w:rsidRPr="00B70624" w:rsidRDefault="00410848" w:rsidP="00B70624">
      <w:pPr>
        <w:rPr>
          <w:rFonts w:ascii="Times New Roman" w:eastAsia="Times New Roman" w:hAnsi="Times New Roman" w:cs="Times New Roman"/>
          <w:b/>
          <w:bCs/>
        </w:rPr>
      </w:pPr>
    </w:p>
    <w:p w:rsidR="00410848" w:rsidRPr="00B015DC" w:rsidRDefault="00410848" w:rsidP="00410848">
      <w:pPr>
        <w:jc w:val="center"/>
        <w:rPr>
          <w:rFonts w:ascii="Times New Roman" w:hAnsi="Times New Roman" w:cs="Times New Roman"/>
          <w:b/>
          <w:sz w:val="48"/>
          <w:szCs w:val="48"/>
        </w:rPr>
      </w:pPr>
      <w:r w:rsidRPr="00B015DC">
        <w:rPr>
          <w:rFonts w:ascii="Times New Roman" w:hAnsi="Times New Roman" w:cs="Times New Roman"/>
          <w:b/>
          <w:sz w:val="48"/>
          <w:szCs w:val="48"/>
        </w:rPr>
        <w:t xml:space="preserve">Адаптированная </w:t>
      </w:r>
    </w:p>
    <w:p w:rsidR="00410848" w:rsidRPr="00B015DC" w:rsidRDefault="00410848" w:rsidP="00410848">
      <w:pPr>
        <w:jc w:val="center"/>
        <w:rPr>
          <w:rFonts w:ascii="Times New Roman" w:hAnsi="Times New Roman" w:cs="Times New Roman"/>
          <w:b/>
          <w:sz w:val="48"/>
          <w:szCs w:val="48"/>
        </w:rPr>
      </w:pPr>
      <w:r w:rsidRPr="00B015DC">
        <w:rPr>
          <w:rFonts w:ascii="Times New Roman" w:hAnsi="Times New Roman" w:cs="Times New Roman"/>
          <w:b/>
          <w:sz w:val="48"/>
          <w:szCs w:val="48"/>
        </w:rPr>
        <w:t>общеобразовательная программа</w:t>
      </w:r>
    </w:p>
    <w:p w:rsidR="00410848" w:rsidRPr="00B015DC" w:rsidRDefault="00410848" w:rsidP="00410848">
      <w:pPr>
        <w:jc w:val="center"/>
        <w:rPr>
          <w:rFonts w:ascii="Times New Roman" w:hAnsi="Times New Roman" w:cs="Times New Roman"/>
          <w:b/>
          <w:sz w:val="48"/>
          <w:szCs w:val="48"/>
        </w:rPr>
      </w:pPr>
      <w:r w:rsidRPr="00B015DC">
        <w:rPr>
          <w:rFonts w:ascii="Times New Roman" w:hAnsi="Times New Roman" w:cs="Times New Roman"/>
          <w:b/>
          <w:sz w:val="48"/>
          <w:szCs w:val="48"/>
        </w:rPr>
        <w:t xml:space="preserve"> основного общего образования </w:t>
      </w:r>
    </w:p>
    <w:p w:rsidR="00410848" w:rsidRPr="00B015DC" w:rsidRDefault="00410848" w:rsidP="00410848">
      <w:pPr>
        <w:jc w:val="center"/>
        <w:rPr>
          <w:rFonts w:ascii="Times New Roman" w:hAnsi="Times New Roman" w:cs="Times New Roman"/>
          <w:b/>
          <w:sz w:val="48"/>
          <w:szCs w:val="48"/>
        </w:rPr>
      </w:pPr>
      <w:r w:rsidRPr="00B015DC">
        <w:rPr>
          <w:rFonts w:ascii="Times New Roman" w:hAnsi="Times New Roman" w:cs="Times New Roman"/>
          <w:b/>
          <w:sz w:val="48"/>
          <w:szCs w:val="48"/>
        </w:rPr>
        <w:t>для детей с ОВЗ</w:t>
      </w:r>
    </w:p>
    <w:p w:rsidR="006157F6" w:rsidRPr="00B015DC" w:rsidRDefault="006157F6" w:rsidP="00410848">
      <w:pPr>
        <w:jc w:val="center"/>
        <w:rPr>
          <w:rFonts w:ascii="Times New Roman" w:hAnsi="Times New Roman" w:cs="Times New Roman"/>
          <w:b/>
          <w:sz w:val="48"/>
          <w:szCs w:val="48"/>
        </w:rPr>
      </w:pPr>
    </w:p>
    <w:p w:rsidR="006157F6" w:rsidRPr="00B015DC" w:rsidRDefault="006157F6" w:rsidP="00410848">
      <w:pPr>
        <w:jc w:val="center"/>
        <w:rPr>
          <w:rFonts w:ascii="Times New Roman" w:hAnsi="Times New Roman" w:cs="Times New Roman"/>
          <w:b/>
          <w:sz w:val="48"/>
          <w:szCs w:val="48"/>
        </w:rPr>
      </w:pPr>
      <w:r w:rsidRPr="00B015DC">
        <w:rPr>
          <w:rFonts w:ascii="Times New Roman" w:hAnsi="Times New Roman" w:cs="Times New Roman"/>
          <w:b/>
          <w:sz w:val="48"/>
          <w:szCs w:val="48"/>
        </w:rPr>
        <w:t>ГКОУ РД «</w:t>
      </w:r>
      <w:r w:rsidR="00B015DC" w:rsidRPr="00B015DC">
        <w:rPr>
          <w:rFonts w:ascii="Times New Roman" w:hAnsi="Times New Roman" w:cs="Times New Roman"/>
          <w:b/>
          <w:sz w:val="48"/>
          <w:szCs w:val="48"/>
        </w:rPr>
        <w:t xml:space="preserve">Нагуратлинская </w:t>
      </w:r>
      <w:r w:rsidRPr="00B015DC">
        <w:rPr>
          <w:rFonts w:ascii="Times New Roman" w:hAnsi="Times New Roman" w:cs="Times New Roman"/>
          <w:b/>
          <w:sz w:val="48"/>
          <w:szCs w:val="48"/>
        </w:rPr>
        <w:t xml:space="preserve">СОШ </w:t>
      </w:r>
      <w:r w:rsidR="00B015DC" w:rsidRPr="00B015DC">
        <w:rPr>
          <w:rFonts w:ascii="Times New Roman" w:hAnsi="Times New Roman" w:cs="Times New Roman"/>
          <w:b/>
          <w:sz w:val="48"/>
          <w:szCs w:val="48"/>
        </w:rPr>
        <w:t>ГУНИБ</w:t>
      </w:r>
      <w:r w:rsidRPr="00B015DC">
        <w:rPr>
          <w:rFonts w:ascii="Times New Roman" w:hAnsi="Times New Roman" w:cs="Times New Roman"/>
          <w:b/>
          <w:sz w:val="48"/>
          <w:szCs w:val="48"/>
        </w:rPr>
        <w:t>СКОГО РАЙОНА»</w:t>
      </w:r>
    </w:p>
    <w:p w:rsidR="006157F6" w:rsidRDefault="006157F6" w:rsidP="00410848">
      <w:pPr>
        <w:jc w:val="center"/>
        <w:rPr>
          <w:rFonts w:cs="Times New Roman"/>
          <w:b/>
          <w:sz w:val="48"/>
          <w:szCs w:val="48"/>
        </w:rPr>
      </w:pPr>
    </w:p>
    <w:p w:rsidR="006157F6" w:rsidRPr="00282861" w:rsidRDefault="006157F6" w:rsidP="00410848">
      <w:pPr>
        <w:jc w:val="center"/>
        <w:rPr>
          <w:rFonts w:cs="Times New Roman"/>
          <w:b/>
          <w:sz w:val="48"/>
          <w:szCs w:val="48"/>
        </w:rPr>
      </w:pPr>
    </w:p>
    <w:p w:rsidR="00410848" w:rsidRPr="00282861" w:rsidRDefault="00410848" w:rsidP="00410848">
      <w:pPr>
        <w:jc w:val="center"/>
        <w:rPr>
          <w:b/>
          <w:sz w:val="36"/>
          <w:szCs w:val="36"/>
        </w:rPr>
      </w:pPr>
    </w:p>
    <w:p w:rsidR="00410848" w:rsidRPr="00282861" w:rsidRDefault="00410848" w:rsidP="00410848">
      <w:pPr>
        <w:ind w:left="720"/>
        <w:jc w:val="center"/>
        <w:rPr>
          <w:rFonts w:eastAsia="Calibri" w:cs="Times New Roman"/>
          <w:sz w:val="28"/>
          <w:szCs w:val="28"/>
        </w:rPr>
      </w:pPr>
    </w:p>
    <w:p w:rsidR="00410848" w:rsidRPr="00282861" w:rsidRDefault="00410848" w:rsidP="00410848">
      <w:pPr>
        <w:ind w:left="720"/>
        <w:jc w:val="center"/>
        <w:rPr>
          <w:rFonts w:eastAsia="Calibri" w:cs="Times New Roman"/>
          <w:sz w:val="28"/>
          <w:szCs w:val="28"/>
        </w:rPr>
      </w:pPr>
    </w:p>
    <w:p w:rsidR="00410848" w:rsidRPr="00282861" w:rsidRDefault="00410848" w:rsidP="00410848">
      <w:pPr>
        <w:ind w:left="720"/>
        <w:jc w:val="center"/>
        <w:rPr>
          <w:rFonts w:eastAsia="Calibri" w:cs="Times New Roman"/>
          <w:sz w:val="28"/>
          <w:szCs w:val="28"/>
        </w:rPr>
      </w:pPr>
    </w:p>
    <w:p w:rsidR="00B70624" w:rsidRDefault="00B70624" w:rsidP="00B70624">
      <w:pPr>
        <w:shd w:val="clear" w:color="auto" w:fill="FFFFFF"/>
        <w:spacing w:before="100" w:beforeAutospacing="1" w:after="100" w:afterAutospacing="1" w:line="360" w:lineRule="auto"/>
        <w:rPr>
          <w:rFonts w:eastAsia="Calibri" w:cs="Times New Roman"/>
          <w:sz w:val="28"/>
          <w:szCs w:val="28"/>
        </w:rPr>
      </w:pPr>
    </w:p>
    <w:p w:rsidR="00B015DC" w:rsidRDefault="00B015DC" w:rsidP="00B70624">
      <w:pPr>
        <w:shd w:val="clear" w:color="auto" w:fill="FFFFFF"/>
        <w:spacing w:before="100" w:beforeAutospacing="1" w:after="100" w:afterAutospacing="1" w:line="360" w:lineRule="auto"/>
        <w:rPr>
          <w:rFonts w:eastAsia="Calibri" w:cs="Times New Roman"/>
          <w:sz w:val="28"/>
          <w:szCs w:val="28"/>
        </w:rPr>
      </w:pPr>
    </w:p>
    <w:p w:rsidR="00B015DC" w:rsidRDefault="00B015DC" w:rsidP="00B70624">
      <w:pPr>
        <w:shd w:val="clear" w:color="auto" w:fill="FFFFFF"/>
        <w:spacing w:before="100" w:beforeAutospacing="1" w:after="100" w:afterAutospacing="1" w:line="360" w:lineRule="auto"/>
        <w:rPr>
          <w:rFonts w:eastAsia="Calibri" w:cs="Times New Roman"/>
          <w:sz w:val="28"/>
          <w:szCs w:val="28"/>
        </w:rPr>
      </w:pPr>
    </w:p>
    <w:p w:rsidR="00837705" w:rsidRPr="00554D67" w:rsidRDefault="00B70624" w:rsidP="00B70624">
      <w:pPr>
        <w:shd w:val="clear" w:color="auto" w:fill="FFFFFF"/>
        <w:spacing w:before="100" w:beforeAutospacing="1" w:after="100" w:afterAutospacing="1" w:line="360" w:lineRule="auto"/>
        <w:rPr>
          <w:rFonts w:ascii="Times New Roman" w:eastAsia="Times New Roman" w:hAnsi="Times New Roman" w:cs="Times New Roman"/>
          <w:color w:val="auto"/>
        </w:rPr>
      </w:pPr>
      <w:r>
        <w:rPr>
          <w:rFonts w:eastAsia="Calibri" w:cs="Times New Roman"/>
          <w:sz w:val="28"/>
          <w:szCs w:val="28"/>
        </w:rPr>
        <w:t xml:space="preserve">                                              </w:t>
      </w:r>
      <w:r w:rsidR="00837705" w:rsidRPr="00554D67">
        <w:rPr>
          <w:rFonts w:ascii="Times New Roman" w:eastAsia="Times New Roman" w:hAnsi="Times New Roman" w:cs="Times New Roman"/>
          <w:b/>
          <w:bCs/>
        </w:rPr>
        <w:t>Содержание</w:t>
      </w:r>
    </w:p>
    <w:p w:rsidR="008461A7" w:rsidRPr="00554D67" w:rsidRDefault="00837705" w:rsidP="00605AF8">
      <w:pPr>
        <w:pStyle w:val="af"/>
        <w:numPr>
          <w:ilvl w:val="1"/>
          <w:numId w:val="11"/>
        </w:numPr>
        <w:spacing w:before="100" w:beforeAutospacing="1" w:after="100" w:afterAutospacing="1" w:line="360" w:lineRule="auto"/>
        <w:jc w:val="both"/>
        <w:rPr>
          <w:rFonts w:ascii="Times New Roman" w:eastAsia="Times New Roman" w:hAnsi="Times New Roman" w:cs="Times New Roman"/>
          <w:b/>
          <w:bCs/>
          <w:sz w:val="24"/>
          <w:szCs w:val="24"/>
        </w:rPr>
      </w:pPr>
      <w:r w:rsidRPr="00554D67">
        <w:rPr>
          <w:rFonts w:ascii="Times New Roman" w:eastAsia="Times New Roman" w:hAnsi="Times New Roman" w:cs="Times New Roman"/>
          <w:b/>
          <w:bCs/>
          <w:sz w:val="24"/>
          <w:szCs w:val="24"/>
        </w:rPr>
        <w:t>Пояснительная записка………………………………………………</w:t>
      </w:r>
      <w:r w:rsidR="009071B9" w:rsidRPr="00554D67">
        <w:rPr>
          <w:rFonts w:ascii="Times New Roman" w:eastAsia="Times New Roman" w:hAnsi="Times New Roman" w:cs="Times New Roman"/>
          <w:b/>
          <w:bCs/>
          <w:sz w:val="24"/>
          <w:szCs w:val="24"/>
        </w:rPr>
        <w:t>……………………</w:t>
      </w:r>
      <w:r w:rsidR="00CC0B9A">
        <w:rPr>
          <w:rFonts w:ascii="Times New Roman" w:eastAsia="Times New Roman" w:hAnsi="Times New Roman" w:cs="Times New Roman"/>
          <w:b/>
          <w:bCs/>
          <w:sz w:val="24"/>
          <w:szCs w:val="24"/>
        </w:rPr>
        <w:t>.</w:t>
      </w:r>
      <w:r w:rsidR="009C158D">
        <w:rPr>
          <w:rFonts w:ascii="Times New Roman" w:eastAsia="Times New Roman" w:hAnsi="Times New Roman" w:cs="Times New Roman"/>
          <w:b/>
          <w:bCs/>
          <w:sz w:val="24"/>
          <w:szCs w:val="24"/>
        </w:rPr>
        <w:t>3</w:t>
      </w:r>
    </w:p>
    <w:p w:rsidR="009071B9" w:rsidRDefault="008461A7" w:rsidP="00605AF8">
      <w:pPr>
        <w:pStyle w:val="af"/>
        <w:numPr>
          <w:ilvl w:val="1"/>
          <w:numId w:val="11"/>
        </w:numPr>
        <w:spacing w:before="100" w:beforeAutospacing="1" w:after="100" w:afterAutospacing="1" w:line="360" w:lineRule="auto"/>
        <w:jc w:val="both"/>
        <w:rPr>
          <w:rFonts w:ascii="Times New Roman" w:eastAsia="Times New Roman" w:hAnsi="Times New Roman" w:cs="Times New Roman"/>
          <w:b/>
          <w:bCs/>
          <w:sz w:val="24"/>
          <w:szCs w:val="24"/>
        </w:rPr>
      </w:pPr>
      <w:r w:rsidRPr="00554D67">
        <w:rPr>
          <w:rFonts w:ascii="Times New Roman" w:eastAsia="Times New Roman" w:hAnsi="Times New Roman" w:cs="Times New Roman"/>
          <w:b/>
          <w:bCs/>
          <w:sz w:val="24"/>
          <w:szCs w:val="24"/>
        </w:rPr>
        <w:t>Целевое назначение адаптированной образовательной программы</w:t>
      </w:r>
      <w:r w:rsidR="009071B9" w:rsidRPr="00554D67">
        <w:rPr>
          <w:rFonts w:ascii="Times New Roman" w:eastAsia="Times New Roman" w:hAnsi="Times New Roman" w:cs="Times New Roman"/>
          <w:b/>
          <w:bCs/>
          <w:sz w:val="24"/>
          <w:szCs w:val="24"/>
        </w:rPr>
        <w:t>………………</w:t>
      </w:r>
      <w:r w:rsidR="00CC0B9A">
        <w:rPr>
          <w:rFonts w:ascii="Times New Roman" w:eastAsia="Times New Roman" w:hAnsi="Times New Roman" w:cs="Times New Roman"/>
          <w:b/>
          <w:bCs/>
          <w:sz w:val="24"/>
          <w:szCs w:val="24"/>
        </w:rPr>
        <w:t>…</w:t>
      </w:r>
      <w:r w:rsidR="00CD41E9" w:rsidRPr="00554D67">
        <w:rPr>
          <w:rFonts w:ascii="Times New Roman" w:eastAsia="Times New Roman" w:hAnsi="Times New Roman" w:cs="Times New Roman"/>
          <w:b/>
          <w:bCs/>
          <w:sz w:val="24"/>
          <w:szCs w:val="24"/>
        </w:rPr>
        <w:t>4</w:t>
      </w:r>
    </w:p>
    <w:p w:rsidR="00554D67" w:rsidRPr="009071B9" w:rsidRDefault="00554D67" w:rsidP="00605AF8">
      <w:pPr>
        <w:pStyle w:val="af"/>
        <w:numPr>
          <w:ilvl w:val="1"/>
          <w:numId w:val="11"/>
        </w:numPr>
        <w:spacing w:after="0" w:line="240" w:lineRule="auto"/>
        <w:ind w:left="403" w:hanging="403"/>
        <w:jc w:val="both"/>
        <w:rPr>
          <w:rFonts w:ascii="Times New Roman" w:eastAsia="Times New Roman" w:hAnsi="Times New Roman" w:cs="Times New Roman"/>
          <w:b/>
          <w:bCs/>
          <w:sz w:val="24"/>
          <w:szCs w:val="24"/>
        </w:rPr>
      </w:pPr>
      <w:r w:rsidRPr="009071B9">
        <w:rPr>
          <w:rFonts w:ascii="Times New Roman" w:eastAsia="Times New Roman" w:hAnsi="Times New Roman" w:cs="Times New Roman"/>
          <w:b/>
          <w:bCs/>
          <w:sz w:val="24"/>
          <w:szCs w:val="24"/>
        </w:rPr>
        <w:t>Основное содержание учебных предметов</w:t>
      </w:r>
      <w:r w:rsidR="009071B9" w:rsidRPr="009071B9">
        <w:rPr>
          <w:rFonts w:ascii="Times New Roman" w:eastAsia="Times New Roman" w:hAnsi="Times New Roman" w:cs="Times New Roman"/>
          <w:b/>
          <w:bCs/>
          <w:sz w:val="24"/>
          <w:szCs w:val="24"/>
        </w:rPr>
        <w:t>……………………………</w:t>
      </w:r>
      <w:r w:rsidRPr="009071B9">
        <w:rPr>
          <w:rFonts w:ascii="Times New Roman" w:eastAsia="Times New Roman" w:hAnsi="Times New Roman" w:cs="Times New Roman"/>
          <w:b/>
          <w:bCs/>
          <w:sz w:val="24"/>
          <w:szCs w:val="24"/>
        </w:rPr>
        <w:t>………………</w:t>
      </w:r>
      <w:r w:rsidR="00CC0B9A">
        <w:rPr>
          <w:rFonts w:ascii="Times New Roman" w:eastAsia="Times New Roman" w:hAnsi="Times New Roman" w:cs="Times New Roman"/>
          <w:b/>
          <w:bCs/>
          <w:sz w:val="24"/>
          <w:szCs w:val="24"/>
        </w:rPr>
        <w:t>….6</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 xml:space="preserve"> Стандарт основного общего образования по русскому языку</w:t>
      </w:r>
      <w:r w:rsidRPr="009071B9">
        <w:rPr>
          <w:rFonts w:ascii="Times New Roman" w:hAnsi="Times New Roman" w:cs="Times New Roman"/>
          <w:b/>
          <w:bCs/>
          <w:sz w:val="24"/>
          <w:szCs w:val="24"/>
        </w:rPr>
        <w:t>………………</w:t>
      </w:r>
      <w:r w:rsidR="00CC0B9A">
        <w:rPr>
          <w:rFonts w:ascii="Times New Roman" w:hAnsi="Times New Roman" w:cs="Times New Roman"/>
          <w:b/>
          <w:bCs/>
          <w:sz w:val="24"/>
          <w:szCs w:val="24"/>
        </w:rPr>
        <w:t>…....6</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2</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литературе</w:t>
      </w:r>
      <w:r w:rsidRPr="009071B9">
        <w:rPr>
          <w:rFonts w:ascii="Times New Roman" w:hAnsi="Times New Roman" w:cs="Times New Roman"/>
          <w:b/>
          <w:bCs/>
          <w:sz w:val="24"/>
          <w:szCs w:val="24"/>
        </w:rPr>
        <w:t>………………</w:t>
      </w:r>
      <w:r w:rsidR="00CC0B9A">
        <w:rPr>
          <w:rFonts w:ascii="Times New Roman" w:hAnsi="Times New Roman" w:cs="Times New Roman"/>
          <w:b/>
          <w:bCs/>
          <w:sz w:val="24"/>
          <w:szCs w:val="24"/>
        </w:rPr>
        <w:t>………...10</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3</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иностранному языку</w:t>
      </w:r>
      <w:r w:rsidRPr="009071B9">
        <w:rPr>
          <w:rFonts w:ascii="Times New Roman" w:hAnsi="Times New Roman" w:cs="Times New Roman"/>
          <w:b/>
          <w:bCs/>
          <w:sz w:val="24"/>
          <w:szCs w:val="24"/>
        </w:rPr>
        <w:t>……………</w:t>
      </w:r>
      <w:r w:rsidR="00CC0B9A">
        <w:rPr>
          <w:rFonts w:ascii="Times New Roman" w:hAnsi="Times New Roman" w:cs="Times New Roman"/>
          <w:b/>
          <w:bCs/>
          <w:sz w:val="24"/>
          <w:szCs w:val="24"/>
        </w:rPr>
        <w:t>.20</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4</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математике</w:t>
      </w:r>
      <w:r w:rsidRPr="009071B9">
        <w:rPr>
          <w:rFonts w:ascii="Times New Roman" w:hAnsi="Times New Roman" w:cs="Times New Roman"/>
          <w:b/>
          <w:bCs/>
          <w:sz w:val="24"/>
          <w:szCs w:val="24"/>
        </w:rPr>
        <w:t>………………</w:t>
      </w:r>
      <w:r w:rsidR="00CC0B9A">
        <w:rPr>
          <w:rFonts w:ascii="Times New Roman" w:hAnsi="Times New Roman" w:cs="Times New Roman"/>
          <w:b/>
          <w:bCs/>
          <w:sz w:val="24"/>
          <w:szCs w:val="24"/>
        </w:rPr>
        <w:t>………..24</w:t>
      </w:r>
    </w:p>
    <w:p w:rsidR="009071B9" w:rsidRPr="009071B9" w:rsidRDefault="009071B9" w:rsidP="00605AF8">
      <w:pPr>
        <w:tabs>
          <w:tab w:val="left" w:pos="1290"/>
        </w:tabs>
        <w:ind w:left="426"/>
        <w:jc w:val="both"/>
        <w:rPr>
          <w:rFonts w:ascii="Times New Roman" w:hAnsi="Times New Roman" w:cs="Times New Roman"/>
          <w:b/>
        </w:rPr>
      </w:pPr>
      <w:r w:rsidRPr="009071B9">
        <w:rPr>
          <w:rFonts w:ascii="Times New Roman" w:hAnsi="Times New Roman" w:cs="Times New Roman"/>
          <w:b/>
        </w:rPr>
        <w:t>3.5. Стандарт основного общего образования по информатике</w:t>
      </w:r>
      <w:r w:rsidRPr="009071B9">
        <w:rPr>
          <w:rFonts w:ascii="Times New Roman" w:eastAsia="Times New Roman" w:hAnsi="Times New Roman" w:cs="Times New Roman"/>
          <w:b/>
          <w:bCs/>
        </w:rPr>
        <w:t>………………</w:t>
      </w:r>
      <w:r w:rsidR="00CC0B9A">
        <w:rPr>
          <w:rFonts w:ascii="Times New Roman" w:eastAsia="Times New Roman" w:hAnsi="Times New Roman" w:cs="Times New Roman"/>
          <w:b/>
          <w:bCs/>
        </w:rPr>
        <w:t>……...31</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6</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истории</w:t>
      </w:r>
      <w:r w:rsidRPr="009071B9">
        <w:rPr>
          <w:rFonts w:ascii="Times New Roman" w:hAnsi="Times New Roman" w:cs="Times New Roman"/>
          <w:b/>
          <w:bCs/>
          <w:sz w:val="24"/>
          <w:szCs w:val="24"/>
        </w:rPr>
        <w:t>……………………………</w:t>
      </w:r>
      <w:r w:rsidR="00CC0B9A">
        <w:rPr>
          <w:rFonts w:ascii="Times New Roman" w:hAnsi="Times New Roman" w:cs="Times New Roman"/>
          <w:b/>
          <w:bCs/>
          <w:sz w:val="24"/>
          <w:szCs w:val="24"/>
        </w:rPr>
        <w:t>.</w:t>
      </w:r>
      <w:r w:rsidR="00605AF8">
        <w:rPr>
          <w:rFonts w:ascii="Times New Roman" w:hAnsi="Times New Roman" w:cs="Times New Roman"/>
          <w:b/>
          <w:bCs/>
          <w:sz w:val="24"/>
          <w:szCs w:val="24"/>
        </w:rPr>
        <w:t>35</w:t>
      </w:r>
    </w:p>
    <w:p w:rsidR="009071B9"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7</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обществознанию </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Pr>
          <w:rFonts w:ascii="Times New Roman" w:hAnsi="Times New Roman" w:cs="Times New Roman"/>
          <w:b/>
          <w:sz w:val="24"/>
          <w:szCs w:val="24"/>
        </w:rPr>
        <w:t>(включая экономику и право)</w:t>
      </w:r>
      <w:r w:rsidRPr="009071B9">
        <w:rPr>
          <w:rFonts w:ascii="Times New Roman" w:hAnsi="Times New Roman" w:cs="Times New Roman"/>
          <w:b/>
          <w:bCs/>
          <w:sz w:val="24"/>
          <w:szCs w:val="24"/>
        </w:rPr>
        <w:t xml:space="preserve"> ……………………………………………………………</w:t>
      </w:r>
      <w:r w:rsidR="00605AF8">
        <w:rPr>
          <w:rFonts w:ascii="Times New Roman" w:hAnsi="Times New Roman" w:cs="Times New Roman"/>
          <w:b/>
          <w:bCs/>
          <w:sz w:val="24"/>
          <w:szCs w:val="24"/>
        </w:rPr>
        <w:t>41</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8</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физике</w:t>
      </w:r>
      <w:r w:rsidRPr="009071B9">
        <w:rPr>
          <w:rFonts w:ascii="Times New Roman" w:hAnsi="Times New Roman" w:cs="Times New Roman"/>
          <w:b/>
          <w:bCs/>
          <w:sz w:val="24"/>
          <w:szCs w:val="24"/>
        </w:rPr>
        <w:t>…………………………</w:t>
      </w:r>
      <w:r w:rsidR="00605AF8">
        <w:rPr>
          <w:rFonts w:ascii="Times New Roman" w:hAnsi="Times New Roman" w:cs="Times New Roman"/>
          <w:b/>
          <w:bCs/>
          <w:sz w:val="24"/>
          <w:szCs w:val="24"/>
        </w:rPr>
        <w:t>…...44</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9</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химии</w:t>
      </w:r>
      <w:r w:rsidRPr="009071B9">
        <w:rPr>
          <w:rFonts w:ascii="Times New Roman" w:hAnsi="Times New Roman" w:cs="Times New Roman"/>
          <w:b/>
          <w:bCs/>
          <w:sz w:val="24"/>
          <w:szCs w:val="24"/>
        </w:rPr>
        <w:t>………………………………</w:t>
      </w:r>
      <w:r w:rsidR="00605AF8">
        <w:rPr>
          <w:rFonts w:ascii="Times New Roman" w:hAnsi="Times New Roman" w:cs="Times New Roman"/>
          <w:b/>
          <w:bCs/>
          <w:sz w:val="24"/>
          <w:szCs w:val="24"/>
        </w:rPr>
        <w:t>48</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0</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биологии</w:t>
      </w:r>
      <w:r w:rsidRPr="009071B9">
        <w:rPr>
          <w:rFonts w:ascii="Times New Roman" w:hAnsi="Times New Roman" w:cs="Times New Roman"/>
          <w:b/>
          <w:bCs/>
          <w:sz w:val="24"/>
          <w:szCs w:val="24"/>
        </w:rPr>
        <w:t>…………………………</w:t>
      </w:r>
      <w:r w:rsidR="00605AF8">
        <w:rPr>
          <w:rFonts w:ascii="Times New Roman" w:hAnsi="Times New Roman" w:cs="Times New Roman"/>
          <w:b/>
          <w:bCs/>
          <w:sz w:val="24"/>
          <w:szCs w:val="24"/>
        </w:rPr>
        <w:t>.51</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1</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географии</w:t>
      </w:r>
      <w:r w:rsidRPr="009071B9">
        <w:rPr>
          <w:rFonts w:ascii="Times New Roman" w:hAnsi="Times New Roman" w:cs="Times New Roman"/>
          <w:b/>
          <w:bCs/>
          <w:sz w:val="24"/>
          <w:szCs w:val="24"/>
        </w:rPr>
        <w:t>……………………</w:t>
      </w:r>
      <w:r w:rsidR="00605AF8">
        <w:rPr>
          <w:rFonts w:ascii="Times New Roman" w:hAnsi="Times New Roman" w:cs="Times New Roman"/>
          <w:b/>
          <w:bCs/>
          <w:sz w:val="24"/>
          <w:szCs w:val="24"/>
        </w:rPr>
        <w:t>…...56</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2</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музыке</w:t>
      </w:r>
      <w:r w:rsidRPr="009071B9">
        <w:rPr>
          <w:rFonts w:ascii="Times New Roman" w:hAnsi="Times New Roman" w:cs="Times New Roman"/>
          <w:b/>
          <w:bCs/>
          <w:sz w:val="24"/>
          <w:szCs w:val="24"/>
        </w:rPr>
        <w:t>……………………………</w:t>
      </w:r>
      <w:r w:rsidR="00605AF8">
        <w:rPr>
          <w:rFonts w:ascii="Times New Roman" w:hAnsi="Times New Roman" w:cs="Times New Roman"/>
          <w:b/>
          <w:bCs/>
          <w:sz w:val="24"/>
          <w:szCs w:val="24"/>
        </w:rPr>
        <w:t>60</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3</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изобразительному искусству</w:t>
      </w:r>
      <w:r w:rsidR="00605AF8">
        <w:rPr>
          <w:rFonts w:ascii="Times New Roman" w:hAnsi="Times New Roman" w:cs="Times New Roman"/>
          <w:b/>
          <w:sz w:val="24"/>
          <w:szCs w:val="24"/>
        </w:rPr>
        <w:t>….65</w:t>
      </w:r>
    </w:p>
    <w:p w:rsidR="009071B9"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4</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основам </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Pr>
          <w:rFonts w:ascii="Times New Roman" w:hAnsi="Times New Roman" w:cs="Times New Roman"/>
          <w:b/>
          <w:sz w:val="24"/>
          <w:szCs w:val="24"/>
        </w:rPr>
        <w:t>безопасности жизнедеятельности</w:t>
      </w:r>
      <w:r w:rsidRPr="009071B9">
        <w:rPr>
          <w:rFonts w:ascii="Times New Roman" w:hAnsi="Times New Roman" w:cs="Times New Roman"/>
          <w:b/>
          <w:bCs/>
          <w:sz w:val="24"/>
          <w:szCs w:val="24"/>
        </w:rPr>
        <w:t>……………………………………………………</w:t>
      </w:r>
      <w:r w:rsidR="00605AF8">
        <w:rPr>
          <w:rFonts w:ascii="Times New Roman" w:hAnsi="Times New Roman" w:cs="Times New Roman"/>
          <w:b/>
          <w:bCs/>
          <w:sz w:val="24"/>
          <w:szCs w:val="24"/>
        </w:rPr>
        <w:t>…...69</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5</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технологии</w:t>
      </w:r>
      <w:r w:rsidRPr="009071B9">
        <w:rPr>
          <w:rFonts w:ascii="Times New Roman" w:hAnsi="Times New Roman" w:cs="Times New Roman"/>
          <w:b/>
          <w:bCs/>
          <w:sz w:val="24"/>
          <w:szCs w:val="24"/>
        </w:rPr>
        <w:t>……………………</w:t>
      </w:r>
      <w:r>
        <w:rPr>
          <w:rFonts w:ascii="Times New Roman" w:hAnsi="Times New Roman" w:cs="Times New Roman"/>
          <w:b/>
          <w:bCs/>
          <w:sz w:val="24"/>
          <w:szCs w:val="24"/>
        </w:rPr>
        <w:t>…</w:t>
      </w:r>
      <w:r w:rsidR="00605AF8">
        <w:rPr>
          <w:rFonts w:ascii="Times New Roman" w:hAnsi="Times New Roman" w:cs="Times New Roman"/>
          <w:b/>
          <w:bCs/>
          <w:sz w:val="24"/>
          <w:szCs w:val="24"/>
        </w:rPr>
        <w:t>.71</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6</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физической культуре</w:t>
      </w:r>
      <w:r w:rsidRPr="009071B9">
        <w:rPr>
          <w:rFonts w:ascii="Times New Roman" w:hAnsi="Times New Roman" w:cs="Times New Roman"/>
          <w:b/>
          <w:bCs/>
          <w:sz w:val="24"/>
          <w:szCs w:val="24"/>
        </w:rPr>
        <w:t>…………</w:t>
      </w:r>
      <w:r w:rsidR="00605AF8">
        <w:rPr>
          <w:rFonts w:ascii="Times New Roman" w:hAnsi="Times New Roman" w:cs="Times New Roman"/>
          <w:b/>
          <w:bCs/>
          <w:sz w:val="24"/>
          <w:szCs w:val="24"/>
        </w:rPr>
        <w:t>..80</w:t>
      </w:r>
    </w:p>
    <w:p w:rsidR="00837705" w:rsidRPr="00554D67" w:rsidRDefault="00837705" w:rsidP="00605AF8">
      <w:pPr>
        <w:pStyle w:val="af"/>
        <w:numPr>
          <w:ilvl w:val="1"/>
          <w:numId w:val="11"/>
        </w:numPr>
        <w:spacing w:before="100" w:beforeAutospacing="1" w:after="0" w:line="240" w:lineRule="auto"/>
        <w:ind w:left="403" w:hanging="403"/>
        <w:jc w:val="both"/>
        <w:rPr>
          <w:rFonts w:ascii="Times New Roman" w:eastAsia="Times New Roman" w:hAnsi="Times New Roman" w:cs="Times New Roman"/>
          <w:b/>
          <w:bCs/>
          <w:sz w:val="24"/>
          <w:szCs w:val="24"/>
        </w:rPr>
      </w:pPr>
      <w:r w:rsidRPr="00554D67">
        <w:rPr>
          <w:rFonts w:ascii="Times New Roman" w:eastAsia="Times New Roman" w:hAnsi="Times New Roman" w:cs="Times New Roman"/>
          <w:b/>
          <w:bCs/>
          <w:sz w:val="24"/>
          <w:szCs w:val="24"/>
        </w:rPr>
        <w:t>Условия реализации программы………………………………</w:t>
      </w:r>
      <w:r w:rsidR="009071B9" w:rsidRPr="009071B9">
        <w:rPr>
          <w:rFonts w:ascii="Times New Roman" w:eastAsia="Times New Roman" w:hAnsi="Times New Roman" w:cs="Times New Roman"/>
          <w:b/>
          <w:bCs/>
          <w:sz w:val="24"/>
          <w:szCs w:val="24"/>
        </w:rPr>
        <w:t>………………</w:t>
      </w:r>
      <w:r w:rsidRPr="00554D67">
        <w:rPr>
          <w:rFonts w:ascii="Times New Roman" w:eastAsia="Times New Roman" w:hAnsi="Times New Roman" w:cs="Times New Roman"/>
          <w:b/>
          <w:bCs/>
          <w:sz w:val="24"/>
          <w:szCs w:val="24"/>
        </w:rPr>
        <w:t>…….</w:t>
      </w:r>
      <w:r w:rsidR="00605AF8">
        <w:rPr>
          <w:rFonts w:ascii="Times New Roman" w:eastAsia="Times New Roman" w:hAnsi="Times New Roman" w:cs="Times New Roman"/>
          <w:b/>
          <w:bCs/>
          <w:sz w:val="24"/>
          <w:szCs w:val="24"/>
        </w:rPr>
        <w:t>.</w:t>
      </w:r>
      <w:r w:rsidRPr="00554D67">
        <w:rPr>
          <w:rFonts w:ascii="Times New Roman" w:eastAsia="Times New Roman" w:hAnsi="Times New Roman" w:cs="Times New Roman"/>
          <w:b/>
          <w:bCs/>
          <w:sz w:val="24"/>
          <w:szCs w:val="24"/>
        </w:rPr>
        <w:t>…</w:t>
      </w:r>
      <w:r w:rsidR="00CD41E9" w:rsidRPr="00554D67">
        <w:rPr>
          <w:rFonts w:ascii="Times New Roman" w:eastAsia="Times New Roman" w:hAnsi="Times New Roman" w:cs="Times New Roman"/>
          <w:b/>
          <w:bCs/>
          <w:sz w:val="24"/>
          <w:szCs w:val="24"/>
        </w:rPr>
        <w:t>.</w:t>
      </w:r>
      <w:r w:rsidR="00605AF8">
        <w:rPr>
          <w:rFonts w:ascii="Times New Roman" w:eastAsia="Times New Roman" w:hAnsi="Times New Roman" w:cs="Times New Roman"/>
          <w:b/>
          <w:bCs/>
          <w:sz w:val="24"/>
          <w:szCs w:val="24"/>
        </w:rPr>
        <w:t>.82</w:t>
      </w:r>
    </w:p>
    <w:p w:rsidR="009071B9" w:rsidRPr="009071B9" w:rsidRDefault="00554D67" w:rsidP="00605AF8">
      <w:pPr>
        <w:ind w:left="426"/>
        <w:jc w:val="both"/>
        <w:rPr>
          <w:rFonts w:ascii="Times New Roman" w:eastAsia="Times New Roman" w:hAnsi="Times New Roman" w:cs="Times New Roman"/>
          <w:b/>
          <w:color w:val="auto"/>
        </w:rPr>
      </w:pPr>
      <w:r w:rsidRPr="009071B9">
        <w:rPr>
          <w:rFonts w:ascii="Times New Roman" w:eastAsia="Times New Roman" w:hAnsi="Times New Roman" w:cs="Times New Roman"/>
          <w:b/>
          <w:color w:val="auto"/>
        </w:rPr>
        <w:t>4</w:t>
      </w:r>
      <w:r w:rsidR="008461A7" w:rsidRPr="009071B9">
        <w:rPr>
          <w:rFonts w:ascii="Times New Roman" w:eastAsia="Times New Roman" w:hAnsi="Times New Roman" w:cs="Times New Roman"/>
          <w:b/>
          <w:color w:val="auto"/>
        </w:rPr>
        <w:t xml:space="preserve">.1 </w:t>
      </w:r>
      <w:r w:rsidR="009071B9" w:rsidRPr="009071B9">
        <w:rPr>
          <w:rFonts w:ascii="Times New Roman" w:eastAsia="Times New Roman" w:hAnsi="Times New Roman" w:cs="Times New Roman"/>
          <w:b/>
          <w:color w:val="auto"/>
        </w:rPr>
        <w:t>Организационные условия</w:t>
      </w:r>
      <w:r w:rsidR="009071B9" w:rsidRPr="009071B9">
        <w:rPr>
          <w:rFonts w:ascii="Times New Roman" w:eastAsia="Times New Roman" w:hAnsi="Times New Roman" w:cs="Times New Roman"/>
          <w:b/>
          <w:bCs/>
        </w:rPr>
        <w:t>………………………………………………</w:t>
      </w:r>
      <w:r w:rsidR="00605AF8">
        <w:rPr>
          <w:rFonts w:ascii="Times New Roman" w:eastAsia="Times New Roman" w:hAnsi="Times New Roman" w:cs="Times New Roman"/>
          <w:b/>
          <w:bCs/>
        </w:rPr>
        <w:t>……</w:t>
      </w:r>
      <w:r w:rsidR="009071B9" w:rsidRPr="009071B9">
        <w:rPr>
          <w:rFonts w:ascii="Times New Roman" w:eastAsia="Times New Roman" w:hAnsi="Times New Roman" w:cs="Times New Roman"/>
          <w:b/>
          <w:bCs/>
        </w:rPr>
        <w:t>……</w:t>
      </w:r>
      <w:r w:rsidR="00605AF8">
        <w:rPr>
          <w:rFonts w:ascii="Times New Roman" w:eastAsia="Times New Roman" w:hAnsi="Times New Roman" w:cs="Times New Roman"/>
          <w:b/>
          <w:bCs/>
        </w:rPr>
        <w:t>.</w:t>
      </w:r>
      <w:r w:rsidR="009071B9" w:rsidRPr="009071B9">
        <w:rPr>
          <w:rFonts w:ascii="Times New Roman" w:eastAsia="Times New Roman" w:hAnsi="Times New Roman" w:cs="Times New Roman"/>
          <w:b/>
          <w:bCs/>
        </w:rPr>
        <w:t>…</w:t>
      </w:r>
      <w:r w:rsidR="00605AF8">
        <w:rPr>
          <w:rFonts w:ascii="Times New Roman" w:eastAsia="Times New Roman" w:hAnsi="Times New Roman" w:cs="Times New Roman"/>
          <w:b/>
          <w:bCs/>
        </w:rPr>
        <w:t>82</w:t>
      </w:r>
    </w:p>
    <w:p w:rsidR="00605AF8" w:rsidRDefault="009071B9" w:rsidP="00605AF8">
      <w:pPr>
        <w:ind w:left="426"/>
        <w:jc w:val="both"/>
        <w:rPr>
          <w:rFonts w:ascii="Times New Roman" w:eastAsia="Times New Roman" w:hAnsi="Times New Roman" w:cs="Times New Roman"/>
          <w:b/>
          <w:bCs/>
        </w:rPr>
      </w:pPr>
      <w:r w:rsidRPr="009071B9">
        <w:rPr>
          <w:rFonts w:ascii="Times New Roman" w:eastAsia="Times New Roman" w:hAnsi="Times New Roman" w:cs="Times New Roman"/>
          <w:b/>
          <w:color w:val="auto"/>
        </w:rPr>
        <w:t>4</w:t>
      </w:r>
      <w:r>
        <w:rPr>
          <w:rFonts w:ascii="Times New Roman" w:eastAsia="Times New Roman" w:hAnsi="Times New Roman" w:cs="Times New Roman"/>
          <w:b/>
          <w:color w:val="auto"/>
        </w:rPr>
        <w:t xml:space="preserve">.2 </w:t>
      </w:r>
      <w:r w:rsidRPr="009071B9">
        <w:rPr>
          <w:rFonts w:ascii="Times New Roman" w:eastAsia="Times New Roman" w:hAnsi="Times New Roman" w:cs="Times New Roman"/>
          <w:b/>
          <w:color w:val="auto"/>
        </w:rPr>
        <w:t>Психолого-педагогическое обеспечение</w:t>
      </w:r>
      <w:r w:rsidR="00BE1995">
        <w:rPr>
          <w:rFonts w:ascii="Times New Roman" w:eastAsia="Times New Roman" w:hAnsi="Times New Roman" w:cs="Times New Roman"/>
          <w:b/>
          <w:color w:val="auto"/>
        </w:rPr>
        <w:t>.</w:t>
      </w:r>
      <w:r w:rsidRPr="009071B9">
        <w:rPr>
          <w:rFonts w:ascii="Times New Roman" w:eastAsia="Times New Roman" w:hAnsi="Times New Roman" w:cs="Times New Roman"/>
          <w:b/>
          <w:bCs/>
        </w:rPr>
        <w:t>…………………………………………</w:t>
      </w:r>
      <w:r w:rsidR="00BE1995">
        <w:rPr>
          <w:rFonts w:ascii="Times New Roman" w:eastAsia="Times New Roman" w:hAnsi="Times New Roman" w:cs="Times New Roman"/>
          <w:b/>
          <w:bCs/>
        </w:rPr>
        <w:t>.</w:t>
      </w:r>
      <w:r w:rsidRPr="009071B9">
        <w:rPr>
          <w:rFonts w:ascii="Times New Roman" w:eastAsia="Times New Roman" w:hAnsi="Times New Roman" w:cs="Times New Roman"/>
          <w:b/>
          <w:bCs/>
        </w:rPr>
        <w:t>…</w:t>
      </w:r>
      <w:r w:rsidR="00605AF8">
        <w:rPr>
          <w:rFonts w:ascii="Times New Roman" w:eastAsia="Times New Roman" w:hAnsi="Times New Roman" w:cs="Times New Roman"/>
          <w:b/>
          <w:bCs/>
        </w:rPr>
        <w:t>.8</w:t>
      </w:r>
      <w:r w:rsidR="00BE1995">
        <w:rPr>
          <w:rFonts w:ascii="Times New Roman" w:eastAsia="Times New Roman" w:hAnsi="Times New Roman" w:cs="Times New Roman"/>
          <w:b/>
          <w:bCs/>
        </w:rPr>
        <w:t>3</w:t>
      </w:r>
    </w:p>
    <w:p w:rsidR="009071B9" w:rsidRDefault="009071B9" w:rsidP="00605AF8">
      <w:pPr>
        <w:ind w:left="426"/>
        <w:jc w:val="both"/>
        <w:rPr>
          <w:rFonts w:ascii="Times New Roman" w:eastAsia="Times New Roman" w:hAnsi="Times New Roman" w:cs="Times New Roman"/>
          <w:b/>
          <w:bCs/>
        </w:rPr>
      </w:pPr>
      <w:r w:rsidRPr="009071B9">
        <w:rPr>
          <w:rFonts w:ascii="Times New Roman" w:eastAsia="Times New Roman" w:hAnsi="Times New Roman" w:cs="Times New Roman"/>
          <w:b/>
          <w:color w:val="auto"/>
        </w:rPr>
        <w:t>4.3 Программно-методическое обеспечение</w:t>
      </w:r>
      <w:r w:rsidRPr="009071B9">
        <w:rPr>
          <w:rFonts w:ascii="Times New Roman" w:eastAsia="Times New Roman" w:hAnsi="Times New Roman" w:cs="Times New Roman"/>
          <w:b/>
          <w:bCs/>
        </w:rPr>
        <w:t>……………………………</w:t>
      </w:r>
      <w:r w:rsidR="00605AF8">
        <w:rPr>
          <w:rFonts w:ascii="Times New Roman" w:eastAsia="Times New Roman" w:hAnsi="Times New Roman" w:cs="Times New Roman"/>
          <w:b/>
          <w:bCs/>
        </w:rPr>
        <w:t>……………..</w:t>
      </w:r>
      <w:r w:rsidRPr="009071B9">
        <w:rPr>
          <w:rFonts w:ascii="Times New Roman" w:eastAsia="Times New Roman" w:hAnsi="Times New Roman" w:cs="Times New Roman"/>
          <w:b/>
          <w:bCs/>
        </w:rPr>
        <w:t>…</w:t>
      </w:r>
      <w:r w:rsidR="00605AF8">
        <w:rPr>
          <w:rFonts w:ascii="Times New Roman" w:eastAsia="Times New Roman" w:hAnsi="Times New Roman" w:cs="Times New Roman"/>
          <w:b/>
          <w:bCs/>
        </w:rPr>
        <w:t>8</w:t>
      </w:r>
      <w:r w:rsidR="00BE1995">
        <w:rPr>
          <w:rFonts w:ascii="Times New Roman" w:eastAsia="Times New Roman" w:hAnsi="Times New Roman" w:cs="Times New Roman"/>
          <w:b/>
          <w:bCs/>
        </w:rPr>
        <w:t>4</w:t>
      </w:r>
    </w:p>
    <w:p w:rsidR="009071B9" w:rsidRPr="009071B9" w:rsidRDefault="009071B9" w:rsidP="00605AF8">
      <w:pPr>
        <w:ind w:left="426"/>
        <w:jc w:val="both"/>
        <w:rPr>
          <w:rFonts w:ascii="Times New Roman" w:eastAsia="Times New Roman" w:hAnsi="Times New Roman" w:cs="Times New Roman"/>
          <w:b/>
          <w:color w:val="auto"/>
        </w:rPr>
      </w:pPr>
      <w:r w:rsidRPr="009071B9">
        <w:rPr>
          <w:rFonts w:ascii="Times New Roman" w:eastAsia="Times New Roman" w:hAnsi="Times New Roman" w:cs="Times New Roman"/>
          <w:b/>
          <w:color w:val="auto"/>
        </w:rPr>
        <w:t>4.4 Кадровое обеспечение</w:t>
      </w:r>
      <w:r w:rsidRPr="009071B9">
        <w:rPr>
          <w:rFonts w:ascii="Times New Roman" w:eastAsia="Times New Roman" w:hAnsi="Times New Roman" w:cs="Times New Roman"/>
          <w:b/>
          <w:bCs/>
        </w:rPr>
        <w:t>………………………………………………………………</w:t>
      </w:r>
      <w:r w:rsidR="00605AF8">
        <w:rPr>
          <w:rFonts w:ascii="Times New Roman" w:eastAsia="Times New Roman" w:hAnsi="Times New Roman" w:cs="Times New Roman"/>
          <w:b/>
          <w:bCs/>
        </w:rPr>
        <w:t>…..84</w:t>
      </w:r>
    </w:p>
    <w:p w:rsidR="009071B9" w:rsidRPr="009071B9" w:rsidRDefault="009071B9" w:rsidP="00605AF8">
      <w:pPr>
        <w:ind w:left="426"/>
        <w:jc w:val="both"/>
        <w:rPr>
          <w:rFonts w:ascii="Times New Roman" w:eastAsia="Times New Roman" w:hAnsi="Times New Roman" w:cs="Times New Roman"/>
          <w:b/>
          <w:color w:val="auto"/>
        </w:rPr>
      </w:pPr>
      <w:r w:rsidRPr="009071B9">
        <w:rPr>
          <w:rFonts w:ascii="Times New Roman" w:eastAsia="Times New Roman" w:hAnsi="Times New Roman" w:cs="Times New Roman"/>
          <w:b/>
          <w:color w:val="auto"/>
        </w:rPr>
        <w:t>4.5 Материально-техническое обеспечение</w:t>
      </w:r>
      <w:r w:rsidRPr="009071B9">
        <w:rPr>
          <w:rFonts w:ascii="Times New Roman" w:eastAsia="Times New Roman" w:hAnsi="Times New Roman" w:cs="Times New Roman"/>
          <w:b/>
          <w:bCs/>
        </w:rPr>
        <w:t>…………………………………………</w:t>
      </w:r>
      <w:r w:rsidR="00605AF8">
        <w:rPr>
          <w:rFonts w:ascii="Times New Roman" w:eastAsia="Times New Roman" w:hAnsi="Times New Roman" w:cs="Times New Roman"/>
          <w:b/>
          <w:bCs/>
        </w:rPr>
        <w:t>…...84</w:t>
      </w:r>
    </w:p>
    <w:p w:rsidR="009071B9" w:rsidRPr="009071B9" w:rsidRDefault="009071B9" w:rsidP="00605AF8">
      <w:pPr>
        <w:ind w:left="426"/>
        <w:jc w:val="both"/>
        <w:rPr>
          <w:rFonts w:ascii="Times New Roman" w:eastAsia="Times New Roman" w:hAnsi="Times New Roman" w:cs="Times New Roman"/>
          <w:b/>
          <w:color w:val="auto"/>
        </w:rPr>
      </w:pPr>
      <w:r w:rsidRPr="009071B9">
        <w:rPr>
          <w:rFonts w:ascii="Times New Roman" w:eastAsia="Times New Roman" w:hAnsi="Times New Roman" w:cs="Times New Roman"/>
          <w:b/>
          <w:color w:val="auto"/>
        </w:rPr>
        <w:t>4.6 Информационное обеспечение</w:t>
      </w:r>
      <w:r w:rsidRPr="009071B9">
        <w:rPr>
          <w:rFonts w:ascii="Times New Roman" w:eastAsia="Times New Roman" w:hAnsi="Times New Roman" w:cs="Times New Roman"/>
          <w:b/>
          <w:bCs/>
        </w:rPr>
        <w:t>……………………………………………………</w:t>
      </w:r>
      <w:r>
        <w:rPr>
          <w:rFonts w:ascii="Times New Roman" w:eastAsia="Times New Roman" w:hAnsi="Times New Roman" w:cs="Times New Roman"/>
          <w:b/>
          <w:bCs/>
        </w:rPr>
        <w:t>…</w:t>
      </w:r>
      <w:r w:rsidR="00605AF8">
        <w:rPr>
          <w:rFonts w:ascii="Times New Roman" w:eastAsia="Times New Roman" w:hAnsi="Times New Roman" w:cs="Times New Roman"/>
          <w:b/>
          <w:bCs/>
        </w:rPr>
        <w:t>...84</w:t>
      </w:r>
    </w:p>
    <w:p w:rsidR="009071B9" w:rsidRDefault="009071B9" w:rsidP="00605AF8">
      <w:pPr>
        <w:ind w:left="426"/>
        <w:jc w:val="both"/>
        <w:rPr>
          <w:rFonts w:ascii="Times New Roman" w:eastAsia="Times New Roman" w:hAnsi="Times New Roman" w:cs="Times New Roman"/>
          <w:b/>
          <w:color w:val="auto"/>
        </w:rPr>
      </w:pPr>
      <w:r w:rsidRPr="009071B9">
        <w:rPr>
          <w:rFonts w:ascii="Times New Roman" w:eastAsia="Times New Roman" w:hAnsi="Times New Roman" w:cs="Times New Roman"/>
          <w:b/>
          <w:color w:val="auto"/>
        </w:rPr>
        <w:t xml:space="preserve">4.7 Педагогические технологии, формы и методы обучения и воспитания </w:t>
      </w:r>
    </w:p>
    <w:p w:rsidR="009071B9" w:rsidRPr="009071B9" w:rsidRDefault="009071B9" w:rsidP="00605AF8">
      <w:pPr>
        <w:ind w:left="426"/>
        <w:jc w:val="both"/>
        <w:rPr>
          <w:rFonts w:ascii="Times New Roman" w:eastAsia="Times New Roman" w:hAnsi="Times New Roman" w:cs="Times New Roman"/>
          <w:b/>
          <w:color w:val="auto"/>
        </w:rPr>
      </w:pPr>
      <w:r w:rsidRPr="009071B9">
        <w:rPr>
          <w:rFonts w:ascii="Times New Roman" w:eastAsia="Times New Roman" w:hAnsi="Times New Roman" w:cs="Times New Roman"/>
          <w:b/>
          <w:color w:val="auto"/>
        </w:rPr>
        <w:t>детей с ОВЗ</w:t>
      </w:r>
      <w:r w:rsidR="00BE1995">
        <w:rPr>
          <w:rFonts w:ascii="Times New Roman" w:eastAsia="Times New Roman" w:hAnsi="Times New Roman" w:cs="Times New Roman"/>
          <w:b/>
          <w:color w:val="auto"/>
        </w:rPr>
        <w:t>…</w:t>
      </w:r>
      <w:r w:rsidRPr="009071B9">
        <w:rPr>
          <w:rFonts w:ascii="Times New Roman" w:eastAsia="Times New Roman" w:hAnsi="Times New Roman" w:cs="Times New Roman"/>
          <w:b/>
          <w:bCs/>
        </w:rPr>
        <w:t>………………………………………………………………………………</w:t>
      </w:r>
      <w:r w:rsidR="00605AF8">
        <w:rPr>
          <w:rFonts w:ascii="Times New Roman" w:eastAsia="Times New Roman" w:hAnsi="Times New Roman" w:cs="Times New Roman"/>
          <w:b/>
          <w:bCs/>
        </w:rPr>
        <w:t>...8</w:t>
      </w:r>
      <w:r w:rsidR="00BE1995">
        <w:rPr>
          <w:rFonts w:ascii="Times New Roman" w:eastAsia="Times New Roman" w:hAnsi="Times New Roman" w:cs="Times New Roman"/>
          <w:b/>
          <w:bCs/>
        </w:rPr>
        <w:t>5</w:t>
      </w:r>
    </w:p>
    <w:p w:rsidR="009071B9" w:rsidRPr="009071B9" w:rsidRDefault="009071B9" w:rsidP="00605AF8">
      <w:pPr>
        <w:ind w:left="426"/>
        <w:jc w:val="both"/>
        <w:rPr>
          <w:rFonts w:ascii="Times New Roman" w:eastAsia="Times New Roman" w:hAnsi="Times New Roman" w:cs="Times New Roman"/>
          <w:b/>
          <w:color w:val="auto"/>
        </w:rPr>
      </w:pPr>
      <w:r w:rsidRPr="009071B9">
        <w:rPr>
          <w:rFonts w:ascii="Times New Roman" w:eastAsia="Times New Roman" w:hAnsi="Times New Roman" w:cs="Times New Roman"/>
          <w:b/>
          <w:color w:val="auto"/>
        </w:rPr>
        <w:t>4.8 Аттестация учащихся</w:t>
      </w:r>
      <w:r w:rsidRPr="009071B9">
        <w:rPr>
          <w:rFonts w:ascii="Times New Roman" w:eastAsia="Times New Roman" w:hAnsi="Times New Roman" w:cs="Times New Roman"/>
          <w:b/>
          <w:bCs/>
        </w:rPr>
        <w:t>………………………………………………………………</w:t>
      </w:r>
      <w:r w:rsidR="00605AF8">
        <w:rPr>
          <w:rFonts w:ascii="Times New Roman" w:eastAsia="Times New Roman" w:hAnsi="Times New Roman" w:cs="Times New Roman"/>
          <w:b/>
          <w:bCs/>
        </w:rPr>
        <w:t>…..86</w:t>
      </w:r>
    </w:p>
    <w:p w:rsidR="009C158D" w:rsidRPr="009C158D" w:rsidRDefault="009C158D" w:rsidP="00605AF8">
      <w:pPr>
        <w:pStyle w:val="af"/>
        <w:ind w:left="786"/>
        <w:jc w:val="both"/>
        <w:rPr>
          <w:rFonts w:ascii="Times New Roman" w:eastAsia="Times New Roman" w:hAnsi="Times New Roman" w:cs="Times New Roman"/>
          <w:b/>
        </w:rPr>
      </w:pPr>
    </w:p>
    <w:p w:rsidR="009C158D" w:rsidRDefault="009071B9" w:rsidP="00605AF8">
      <w:pPr>
        <w:pStyle w:val="af"/>
        <w:numPr>
          <w:ilvl w:val="1"/>
          <w:numId w:val="11"/>
        </w:numPr>
        <w:spacing w:before="100" w:beforeAutospacing="1" w:after="100" w:afterAutospacing="1" w:line="360" w:lineRule="auto"/>
        <w:jc w:val="both"/>
        <w:rPr>
          <w:rFonts w:ascii="Times New Roman" w:eastAsia="Times New Roman" w:hAnsi="Times New Roman" w:cs="Times New Roman"/>
          <w:b/>
          <w:bCs/>
          <w:sz w:val="24"/>
          <w:szCs w:val="24"/>
        </w:rPr>
      </w:pPr>
      <w:r w:rsidRPr="009071B9">
        <w:rPr>
          <w:rFonts w:ascii="Times New Roman" w:eastAsia="Times New Roman" w:hAnsi="Times New Roman" w:cs="Times New Roman"/>
          <w:b/>
          <w:bCs/>
          <w:sz w:val="24"/>
          <w:szCs w:val="24"/>
        </w:rPr>
        <w:t>Этапы реализации программы и ответственные за их реализацию……………</w:t>
      </w:r>
      <w:r w:rsidR="00605AF8">
        <w:rPr>
          <w:rFonts w:ascii="Times New Roman" w:eastAsia="Times New Roman" w:hAnsi="Times New Roman" w:cs="Times New Roman"/>
          <w:b/>
          <w:bCs/>
          <w:sz w:val="24"/>
          <w:szCs w:val="24"/>
        </w:rPr>
        <w:t>.</w:t>
      </w:r>
      <w:r w:rsidRPr="009071B9">
        <w:rPr>
          <w:rFonts w:ascii="Times New Roman" w:eastAsia="Times New Roman" w:hAnsi="Times New Roman" w:cs="Times New Roman"/>
          <w:b/>
          <w:bCs/>
          <w:sz w:val="24"/>
          <w:szCs w:val="24"/>
        </w:rPr>
        <w:t>……</w:t>
      </w:r>
      <w:r w:rsidR="00605AF8">
        <w:rPr>
          <w:rFonts w:ascii="Times New Roman" w:eastAsia="Times New Roman" w:hAnsi="Times New Roman" w:cs="Times New Roman"/>
          <w:b/>
          <w:bCs/>
          <w:sz w:val="24"/>
          <w:szCs w:val="24"/>
        </w:rPr>
        <w:t>86</w:t>
      </w:r>
    </w:p>
    <w:p w:rsidR="00837705" w:rsidRPr="009C158D" w:rsidRDefault="00837705" w:rsidP="00605AF8">
      <w:pPr>
        <w:pStyle w:val="af"/>
        <w:numPr>
          <w:ilvl w:val="1"/>
          <w:numId w:val="11"/>
        </w:numPr>
        <w:spacing w:before="100" w:beforeAutospacing="1" w:after="100" w:afterAutospacing="1" w:line="360" w:lineRule="auto"/>
        <w:jc w:val="both"/>
        <w:rPr>
          <w:rFonts w:ascii="Times New Roman" w:eastAsia="Times New Roman" w:hAnsi="Times New Roman" w:cs="Times New Roman"/>
          <w:b/>
          <w:bCs/>
          <w:sz w:val="24"/>
          <w:szCs w:val="24"/>
        </w:rPr>
      </w:pPr>
      <w:r w:rsidRPr="009C158D">
        <w:rPr>
          <w:rFonts w:ascii="Times New Roman" w:eastAsia="Times New Roman" w:hAnsi="Times New Roman" w:cs="Times New Roman"/>
          <w:b/>
          <w:bCs/>
        </w:rPr>
        <w:t>Результаты реализации программы………………………………….…</w:t>
      </w:r>
      <w:r w:rsidR="009071B9" w:rsidRPr="009C158D">
        <w:rPr>
          <w:rFonts w:ascii="Times New Roman" w:eastAsia="Times New Roman" w:hAnsi="Times New Roman" w:cs="Times New Roman"/>
          <w:b/>
          <w:bCs/>
          <w:sz w:val="24"/>
          <w:szCs w:val="24"/>
        </w:rPr>
        <w:t>………………</w:t>
      </w:r>
      <w:r w:rsidR="00605AF8">
        <w:rPr>
          <w:rFonts w:ascii="Times New Roman" w:eastAsia="Times New Roman" w:hAnsi="Times New Roman" w:cs="Times New Roman"/>
          <w:b/>
          <w:bCs/>
          <w:sz w:val="24"/>
          <w:szCs w:val="24"/>
        </w:rPr>
        <w:t>..</w:t>
      </w:r>
      <w:r w:rsidR="009071B9" w:rsidRPr="009C158D">
        <w:rPr>
          <w:rFonts w:ascii="Times New Roman" w:eastAsia="Times New Roman" w:hAnsi="Times New Roman" w:cs="Times New Roman"/>
          <w:b/>
          <w:bCs/>
          <w:sz w:val="24"/>
          <w:szCs w:val="24"/>
        </w:rPr>
        <w:t>…</w:t>
      </w:r>
      <w:r w:rsidR="00605AF8">
        <w:rPr>
          <w:rFonts w:ascii="Times New Roman" w:eastAsia="Times New Roman" w:hAnsi="Times New Roman" w:cs="Times New Roman"/>
          <w:b/>
          <w:bCs/>
          <w:sz w:val="24"/>
          <w:szCs w:val="24"/>
        </w:rPr>
        <w:t>.</w:t>
      </w:r>
      <w:r w:rsidR="009071B9" w:rsidRPr="009C158D">
        <w:rPr>
          <w:rFonts w:ascii="Times New Roman" w:eastAsia="Times New Roman" w:hAnsi="Times New Roman" w:cs="Times New Roman"/>
          <w:b/>
          <w:bCs/>
          <w:sz w:val="24"/>
          <w:szCs w:val="24"/>
        </w:rPr>
        <w:t>…</w:t>
      </w:r>
      <w:r w:rsidR="00605AF8">
        <w:rPr>
          <w:rFonts w:ascii="Times New Roman" w:eastAsia="Times New Roman" w:hAnsi="Times New Roman" w:cs="Times New Roman"/>
          <w:b/>
          <w:bCs/>
          <w:sz w:val="24"/>
          <w:szCs w:val="24"/>
        </w:rPr>
        <w:t>88</w:t>
      </w:r>
    </w:p>
    <w:p w:rsidR="009C158D" w:rsidRDefault="009C158D" w:rsidP="00837705">
      <w:pPr>
        <w:spacing w:before="100" w:beforeAutospacing="1" w:after="100" w:afterAutospacing="1" w:line="360" w:lineRule="auto"/>
        <w:rPr>
          <w:rFonts w:ascii="Times New Roman" w:eastAsia="Times New Roman" w:hAnsi="Times New Roman" w:cs="Times New Roman"/>
          <w:color w:val="auto"/>
        </w:rPr>
      </w:pPr>
    </w:p>
    <w:p w:rsidR="00B015DC" w:rsidRDefault="00B015DC" w:rsidP="00837705">
      <w:pPr>
        <w:spacing w:before="100" w:beforeAutospacing="1" w:after="100" w:afterAutospacing="1" w:line="360" w:lineRule="auto"/>
        <w:rPr>
          <w:rFonts w:ascii="Times New Roman" w:eastAsia="Times New Roman" w:hAnsi="Times New Roman" w:cs="Times New Roman"/>
          <w:color w:val="auto"/>
        </w:rPr>
      </w:pPr>
      <w:bookmarkStart w:id="1" w:name="_GoBack"/>
      <w:bookmarkEnd w:id="1"/>
    </w:p>
    <w:p w:rsidR="00602E8B" w:rsidRPr="00554D67" w:rsidRDefault="00602E8B" w:rsidP="00837705">
      <w:pPr>
        <w:spacing w:before="100" w:beforeAutospacing="1" w:after="100" w:afterAutospacing="1" w:line="360" w:lineRule="auto"/>
        <w:rPr>
          <w:rFonts w:ascii="Times New Roman" w:eastAsia="Times New Roman" w:hAnsi="Times New Roman" w:cs="Times New Roman"/>
          <w:color w:val="auto"/>
        </w:rPr>
      </w:pPr>
    </w:p>
    <w:p w:rsidR="00837705" w:rsidRPr="009C158D" w:rsidRDefault="00837705" w:rsidP="008461A7">
      <w:pPr>
        <w:pStyle w:val="af"/>
        <w:numPr>
          <w:ilvl w:val="0"/>
          <w:numId w:val="12"/>
        </w:numPr>
        <w:spacing w:before="100" w:beforeAutospacing="1" w:after="100" w:afterAutospacing="1" w:line="360" w:lineRule="auto"/>
        <w:jc w:val="center"/>
        <w:rPr>
          <w:rFonts w:ascii="Times New Roman" w:eastAsia="Times New Roman" w:hAnsi="Times New Roman" w:cs="Times New Roman"/>
          <w:b/>
          <w:sz w:val="28"/>
          <w:szCs w:val="28"/>
        </w:rPr>
      </w:pPr>
      <w:r w:rsidRPr="009C158D">
        <w:rPr>
          <w:rFonts w:ascii="Times New Roman" w:eastAsia="Times New Roman" w:hAnsi="Times New Roman" w:cs="Times New Roman"/>
          <w:b/>
          <w:sz w:val="28"/>
          <w:szCs w:val="28"/>
        </w:rPr>
        <w:lastRenderedPageBreak/>
        <w:t>Пояснительная записка</w:t>
      </w:r>
    </w:p>
    <w:p w:rsidR="00837705" w:rsidRPr="00554D67" w:rsidRDefault="00837705" w:rsidP="008461A7">
      <w:pPr>
        <w:spacing w:before="100" w:beforeAutospacing="1" w:after="100" w:afterAutospacing="1"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444444"/>
        </w:rPr>
        <w:t>В  н</w:t>
      </w:r>
      <w:r w:rsidR="0050021F">
        <w:rPr>
          <w:rFonts w:ascii="Times New Roman" w:eastAsia="Times New Roman" w:hAnsi="Times New Roman" w:cs="Times New Roman"/>
          <w:color w:val="444444"/>
        </w:rPr>
        <w:t>астоящее время в школе не обучаются учащиеся,  относящие</w:t>
      </w:r>
      <w:r w:rsidRPr="00554D67">
        <w:rPr>
          <w:rFonts w:ascii="Times New Roman" w:eastAsia="Times New Roman" w:hAnsi="Times New Roman" w:cs="Times New Roman"/>
          <w:color w:val="444444"/>
        </w:rPr>
        <w:t xml:space="preserve">ся к категории детей с ограниченными возможностями, вызванными различными отклонениями в состоянии здоровья, и нуждаются в специальном образовании, отвечающем их особым образовательным потребностям. </w:t>
      </w:r>
      <w:r w:rsidR="0050021F">
        <w:rPr>
          <w:rFonts w:ascii="Times New Roman" w:eastAsia="Times New Roman" w:hAnsi="Times New Roman" w:cs="Times New Roman"/>
          <w:color w:val="444444"/>
        </w:rPr>
        <w:t xml:space="preserve">Но программа составлена на  случай поступления в школу таких детей в обозримом будущем. </w:t>
      </w:r>
      <w:r w:rsidRPr="00554D67">
        <w:rPr>
          <w:rFonts w:ascii="Times New Roman" w:eastAsia="Times New Roman" w:hAnsi="Times New Roman" w:cs="Times New Roman"/>
          <w:color w:val="444444"/>
        </w:rPr>
        <w:t>К их числу относятся дети с нарушениями восприятия (неслышащие и слабослышащие, незрячие и слабовидящие), дети с нарушениями функций опорно-двигательного аппарата, умственно отсталые (в том числе и глубоко умственно отсталые) дети и дети с задержкой психического развития, дети с выраженными расстройствами эмоционально-волевой сферы и поведения дети с тяжелыми нарушениями речи, а также дети со сложными, комбинированными недостатками в развитии. </w:t>
      </w:r>
      <w:r w:rsidRPr="00554D67">
        <w:rPr>
          <w:rFonts w:ascii="Times New Roman" w:eastAsia="Times New Roman" w:hAnsi="Times New Roman" w:cs="Times New Roman"/>
        </w:rPr>
        <w:br/>
        <w:t>Адаптированная образовательная программа общеобразовательного учреждения  представляет собой  нормативно-управленческий документ, характеризующий основные тенденции, главные цели, задачи и направления обучения, воспитания, развития обучающихся, воспитанников с ограниченными возможностями здоровья,  особенности организации, кадрового и методического обеспечения педагогического процесса и инновационных преобразований учебно-воспитательной системы, критерии, основные планируемые конечные результаты.</w:t>
      </w:r>
    </w:p>
    <w:p w:rsidR="00837705" w:rsidRPr="00554D67" w:rsidRDefault="00837705" w:rsidP="008461A7">
      <w:pPr>
        <w:spacing w:before="100" w:beforeAutospacing="1" w:after="100" w:afterAutospacing="1"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rPr>
        <w:t>В процессе реализации программы в рамках деятельности школы осуществляется  развитие модели адаптивной школы, в которой обучение, воспитание, развитие и коррекция здоровья каждого ребёнка с ОВЗ в условиях общеобразовательной школы осуществляется на основе личностно-ориентированного подхода через модернизацию приоритетов деятельности педагогического коллектива. Содержание специального (коррекционного) образования в школе направлено на формирование у  обучающихся, воспитанников  жизненно важных компетенций, готовя детей с ОВЗ к активной жизни в семье и социуме.  </w:t>
      </w:r>
    </w:p>
    <w:p w:rsidR="0004798D" w:rsidRPr="00554D67" w:rsidRDefault="00837705" w:rsidP="008461A7">
      <w:pPr>
        <w:spacing w:before="100" w:beforeAutospacing="1" w:after="100" w:afterAutospacing="1"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Адаптированная основная образовательная программа (далее Программа) </w:t>
      </w:r>
      <w:r w:rsidR="008B34F2">
        <w:rPr>
          <w:rFonts w:ascii="Times New Roman" w:eastAsia="Times New Roman" w:hAnsi="Times New Roman" w:cs="Times New Roman"/>
          <w:color w:val="auto"/>
        </w:rPr>
        <w:t xml:space="preserve">основного </w:t>
      </w:r>
      <w:r w:rsidRPr="00554D67">
        <w:rPr>
          <w:rFonts w:ascii="Times New Roman" w:eastAsia="Times New Roman" w:hAnsi="Times New Roman" w:cs="Times New Roman"/>
          <w:color w:val="auto"/>
        </w:rPr>
        <w:t xml:space="preserve">общего образования </w:t>
      </w:r>
      <w:r w:rsidR="008B34F2">
        <w:rPr>
          <w:rFonts w:ascii="Times New Roman" w:eastAsia="Times New Roman" w:hAnsi="Times New Roman" w:cs="Times New Roman"/>
          <w:color w:val="auto"/>
        </w:rPr>
        <w:t xml:space="preserve">конкретного ученика </w:t>
      </w:r>
      <w:r w:rsidRPr="00554D67">
        <w:rPr>
          <w:rFonts w:ascii="Times New Roman" w:eastAsia="Times New Roman" w:hAnsi="Times New Roman" w:cs="Times New Roman"/>
          <w:color w:val="auto"/>
        </w:rPr>
        <w:t>детей включает: учебный план, календарный учебный график, рабочие программы учебных предметов и иные компоненты.</w:t>
      </w:r>
      <w:r w:rsidR="0004798D" w:rsidRPr="00554D67">
        <w:rPr>
          <w:rFonts w:ascii="Times New Roman" w:eastAsia="Times New Roman" w:hAnsi="Times New Roman" w:cs="Times New Roman"/>
          <w:color w:val="auto"/>
        </w:rPr>
        <w:t xml:space="preserve"> Адаптированную образовательную программу для </w:t>
      </w:r>
      <w:r w:rsidR="008461A7" w:rsidRPr="00554D67">
        <w:rPr>
          <w:rFonts w:ascii="Times New Roman" w:eastAsia="Times New Roman" w:hAnsi="Times New Roman" w:cs="Times New Roman"/>
          <w:color w:val="auto"/>
        </w:rPr>
        <w:t xml:space="preserve">конкретного </w:t>
      </w:r>
      <w:r w:rsidR="0004798D" w:rsidRPr="00554D67">
        <w:rPr>
          <w:rFonts w:ascii="Times New Roman" w:eastAsia="Times New Roman" w:hAnsi="Times New Roman" w:cs="Times New Roman"/>
          <w:color w:val="auto"/>
        </w:rPr>
        <w:t xml:space="preserve">ребенка с ОВЗ, разрабатывают </w:t>
      </w:r>
      <w:r w:rsidR="008461A7" w:rsidRPr="00554D67">
        <w:rPr>
          <w:rFonts w:ascii="Times New Roman" w:eastAsia="Times New Roman" w:hAnsi="Times New Roman" w:cs="Times New Roman"/>
          <w:color w:val="auto"/>
        </w:rPr>
        <w:t xml:space="preserve">учителя и </w:t>
      </w:r>
      <w:r w:rsidR="0004798D" w:rsidRPr="00554D67">
        <w:rPr>
          <w:rFonts w:ascii="Times New Roman" w:eastAsia="Times New Roman" w:hAnsi="Times New Roman" w:cs="Times New Roman"/>
          <w:color w:val="auto"/>
        </w:rPr>
        <w:t xml:space="preserve">специалисты психолого-медико-педагогического консилиума (ПМПк) (педагог-психолог, учитель-логопед, учитель-дефектолог и др.) с использованием основной </w:t>
      </w:r>
      <w:r w:rsidR="0004798D" w:rsidRPr="00554D67">
        <w:rPr>
          <w:rFonts w:ascii="Times New Roman" w:eastAsia="Times New Roman" w:hAnsi="Times New Roman" w:cs="Times New Roman"/>
          <w:color w:val="auto"/>
        </w:rPr>
        <w:lastRenderedPageBreak/>
        <w:t>образовательной программы образовательной организации, адаптированной образовательной основной программы образовательной организации с учетом психофизических особенностей ребенка.</w:t>
      </w:r>
    </w:p>
    <w:p w:rsidR="0004798D" w:rsidRPr="00554D67" w:rsidRDefault="0004798D" w:rsidP="008461A7">
      <w:pPr>
        <w:spacing w:before="100" w:beforeAutospacing="1" w:after="100" w:afterAutospacing="1"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Адаптированная образовательная программа изменяется психолого-медико-педагогическим консилиумом (ПМПк) в зависимости от индивидуальных достижений обучающегося.</w:t>
      </w:r>
    </w:p>
    <w:p w:rsidR="00837705" w:rsidRPr="00554D67" w:rsidRDefault="00837705" w:rsidP="00CD41E9">
      <w:pPr>
        <w:spacing w:before="100" w:beforeAutospacing="1" w:after="100" w:afterAutospacing="1" w:line="360" w:lineRule="auto"/>
        <w:rPr>
          <w:rFonts w:ascii="Times New Roman" w:eastAsia="Times New Roman" w:hAnsi="Times New Roman" w:cs="Times New Roman"/>
          <w:b/>
          <w:color w:val="auto"/>
        </w:rPr>
      </w:pPr>
      <w:r w:rsidRPr="00554D67">
        <w:rPr>
          <w:rFonts w:ascii="Times New Roman" w:eastAsia="Times New Roman" w:hAnsi="Times New Roman" w:cs="Times New Roman"/>
          <w:b/>
          <w:color w:val="auto"/>
        </w:rPr>
        <w:t>Нормативные основания</w:t>
      </w:r>
      <w:r w:rsidR="00CD41E9" w:rsidRPr="00554D67">
        <w:rPr>
          <w:rFonts w:ascii="Times New Roman" w:eastAsia="Times New Roman" w:hAnsi="Times New Roman" w:cs="Times New Roman"/>
          <w:b/>
          <w:color w:val="auto"/>
        </w:rPr>
        <w:t>:</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1. Статья 2, часть 10 Федерального закона Российской Федерации «Об образовании в Российской Федерации» N 273-ФЗ (в ред. Федеральных законов от 07.05.2013 N 99-ФЗ, от 23.07.2013 N 203-ФЗ).</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2. Статья 12, часть 10 Федерального закона Российской Федерации «Об образовании в Российской Федерации» N 273-ФЗ (в ред. Федеральных законов от 07.05.2013 N 99-ФЗ, от 23.07.2013 N 203-ФЗ).</w:t>
      </w:r>
    </w:p>
    <w:p w:rsidR="00CD41E9" w:rsidRPr="00554D67" w:rsidRDefault="00CD41E9" w:rsidP="00CD41E9">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b/>
          <w:bCs/>
        </w:rPr>
        <w:t>Принципы разработки и реализации Программы:</w:t>
      </w:r>
    </w:p>
    <w:p w:rsidR="00CD41E9" w:rsidRPr="00554D67" w:rsidRDefault="00CD41E9" w:rsidP="00CD41E9">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Cs/>
        </w:rPr>
        <w:t>1. Принцип гуманизации</w:t>
      </w:r>
      <w:r w:rsidRPr="00554D67">
        <w:rPr>
          <w:rFonts w:ascii="Times New Roman" w:eastAsia="Times New Roman" w:hAnsi="Times New Roman" w:cs="Times New Roman"/>
        </w:rPr>
        <w:t> - предполагает осуществление личностно-ориентированного подхода, направленного на общее развитие личности с ОВЗ, его социализацию, максимальную интеграцию в современную жизнь.</w:t>
      </w:r>
    </w:p>
    <w:p w:rsidR="00CD41E9" w:rsidRPr="00554D67" w:rsidRDefault="00CD41E9" w:rsidP="00CD41E9">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Cs/>
        </w:rPr>
        <w:t>2. Принцип индивидуального подхода</w:t>
      </w:r>
      <w:r w:rsidRPr="00554D67">
        <w:rPr>
          <w:rFonts w:ascii="Times New Roman" w:eastAsia="Times New Roman" w:hAnsi="Times New Roman" w:cs="Times New Roman"/>
          <w:i/>
          <w:iCs/>
        </w:rPr>
        <w:t xml:space="preserve"> - </w:t>
      </w:r>
      <w:r w:rsidRPr="00554D67">
        <w:rPr>
          <w:rFonts w:ascii="Times New Roman" w:eastAsia="Times New Roman" w:hAnsi="Times New Roman" w:cs="Times New Roman"/>
        </w:rPr>
        <w:t>предполагает необходимость определения индивидуальной цели воспитания и обучения, отбора содержания, выбора форм и методов обучения для  каждого ребенка с ОВЗ с учетом его профессиональных и образовательных потребностей, возможностей и условий воспитания.</w:t>
      </w:r>
    </w:p>
    <w:p w:rsidR="00CD41E9" w:rsidRPr="00554D67" w:rsidRDefault="00CD41E9" w:rsidP="00CD41E9">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Cs/>
        </w:rPr>
        <w:t>3. Принцип системности</w:t>
      </w:r>
      <w:r w:rsidRPr="00554D67">
        <w:rPr>
          <w:rFonts w:ascii="Times New Roman" w:eastAsia="Times New Roman" w:hAnsi="Times New Roman" w:cs="Times New Roman"/>
        </w:rPr>
        <w:t> - обеспечивает единство образования, диагностики, коррекции и развития учащихся с ОВЗ, т. е. системный подход к анализу особенностей их развития и коррекции нарушений, а также всесторонний многоуровневый подход к решению проблем ребёнка;</w:t>
      </w:r>
    </w:p>
    <w:p w:rsidR="00CD41E9" w:rsidRPr="00554D67" w:rsidRDefault="00CD41E9" w:rsidP="00CD41E9">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Cs/>
        </w:rPr>
        <w:t>4. Принцип интегрированного подхода</w:t>
      </w:r>
      <w:r w:rsidRPr="00554D67">
        <w:rPr>
          <w:rFonts w:ascii="Times New Roman" w:eastAsia="Times New Roman" w:hAnsi="Times New Roman" w:cs="Times New Roman"/>
          <w:i/>
          <w:iCs/>
        </w:rPr>
        <w:t xml:space="preserve"> -  </w:t>
      </w:r>
      <w:r w:rsidRPr="00554D67">
        <w:rPr>
          <w:rFonts w:ascii="Times New Roman" w:eastAsia="Times New Roman" w:hAnsi="Times New Roman" w:cs="Times New Roman"/>
        </w:rPr>
        <w:t>предполагает интеграцию обучения и коррекции путем включения в рабочую учебную программу коррекционной составляющей, ориентированной на первичные дефекты, представленные в структуре нарушений развития учащегося.</w:t>
      </w:r>
    </w:p>
    <w:p w:rsidR="00CD41E9" w:rsidRPr="00554D67" w:rsidRDefault="00CD41E9" w:rsidP="00CD41E9">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Cs/>
        </w:rPr>
        <w:lastRenderedPageBreak/>
        <w:t>5.  Принцип непрерывности</w:t>
      </w:r>
      <w:r w:rsidRPr="00554D67">
        <w:rPr>
          <w:rFonts w:ascii="Times New Roman" w:eastAsia="Times New Roman" w:hAnsi="Times New Roman" w:cs="Times New Roman"/>
          <w:i/>
          <w:iCs/>
        </w:rPr>
        <w:t xml:space="preserve"> - </w:t>
      </w:r>
      <w:r w:rsidRPr="00554D67">
        <w:rPr>
          <w:rFonts w:ascii="Times New Roman" w:eastAsia="Times New Roman" w:hAnsi="Times New Roman" w:cs="Times New Roman"/>
        </w:rPr>
        <w:t> гарантирует непрерывность педагогической помощи учащимся с ОВЗ до полного решения проблемы или определения подхода к её решению.</w:t>
      </w:r>
    </w:p>
    <w:p w:rsidR="00CD41E9" w:rsidRPr="00554D67" w:rsidRDefault="00CD41E9" w:rsidP="00CD41E9">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Cs/>
        </w:rPr>
        <w:t>6.  Принцип комплексного взаимодействия всех участников образовательного процесса в ходе реализации Программы</w:t>
      </w:r>
      <w:r w:rsidRPr="00554D67">
        <w:rPr>
          <w:rFonts w:ascii="Times New Roman" w:eastAsia="Times New Roman" w:hAnsi="Times New Roman" w:cs="Times New Roman"/>
          <w:i/>
          <w:iCs/>
        </w:rPr>
        <w:t xml:space="preserve">  </w:t>
      </w:r>
      <w:r w:rsidRPr="00554D67">
        <w:rPr>
          <w:rFonts w:ascii="Times New Roman" w:eastAsia="Times New Roman" w:hAnsi="Times New Roman" w:cs="Times New Roman"/>
        </w:rPr>
        <w:t>- предполагает постоянное сотрудничество педагогов, психолога,  администрации ОУ, медицинских работников и других специалистов для наиболее успешной реализации цели обучения учащегося с ОВЗ.</w:t>
      </w:r>
    </w:p>
    <w:p w:rsidR="00CD41E9" w:rsidRPr="00554D67" w:rsidRDefault="00CD41E9" w:rsidP="00CD41E9">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Cs/>
        </w:rPr>
        <w:t>7. Принцип приоритета самостоятельных форм образовательной деятельности</w:t>
      </w:r>
      <w:r w:rsidRPr="00554D67">
        <w:rPr>
          <w:rFonts w:ascii="Times New Roman" w:eastAsia="Times New Roman" w:hAnsi="Times New Roman" w:cs="Times New Roman"/>
        </w:rPr>
        <w:t> - предполагает максимальную активность и самостоятельность учащегося в ходе обучения.</w:t>
      </w:r>
    </w:p>
    <w:p w:rsidR="0004798D" w:rsidRPr="009C158D" w:rsidRDefault="00CD41E9" w:rsidP="0004798D">
      <w:pPr>
        <w:spacing w:before="100" w:beforeAutospacing="1" w:after="100" w:afterAutospacing="1" w:line="360" w:lineRule="auto"/>
        <w:jc w:val="center"/>
        <w:rPr>
          <w:rFonts w:ascii="Times New Roman" w:eastAsia="Times New Roman" w:hAnsi="Times New Roman" w:cs="Times New Roman"/>
          <w:sz w:val="28"/>
          <w:szCs w:val="28"/>
        </w:rPr>
      </w:pPr>
      <w:r w:rsidRPr="009C158D">
        <w:rPr>
          <w:rFonts w:ascii="Times New Roman" w:eastAsia="Times New Roman" w:hAnsi="Times New Roman" w:cs="Times New Roman"/>
          <w:b/>
          <w:bCs/>
          <w:sz w:val="28"/>
          <w:szCs w:val="28"/>
        </w:rPr>
        <w:t>2</w:t>
      </w:r>
      <w:r w:rsidR="008461A7" w:rsidRPr="009C158D">
        <w:rPr>
          <w:rFonts w:ascii="Times New Roman" w:eastAsia="Times New Roman" w:hAnsi="Times New Roman" w:cs="Times New Roman"/>
          <w:b/>
          <w:bCs/>
          <w:sz w:val="28"/>
          <w:szCs w:val="28"/>
        </w:rPr>
        <w:t xml:space="preserve">. </w:t>
      </w:r>
      <w:r w:rsidR="00837705" w:rsidRPr="009C158D">
        <w:rPr>
          <w:rFonts w:ascii="Times New Roman" w:eastAsia="Times New Roman" w:hAnsi="Times New Roman" w:cs="Times New Roman"/>
          <w:b/>
          <w:bCs/>
          <w:sz w:val="28"/>
          <w:szCs w:val="28"/>
        </w:rPr>
        <w:t>Целевое назначение адаптированной образовательной программы</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
          <w:bCs/>
        </w:rPr>
        <w:t>Цель: </w:t>
      </w:r>
      <w:r w:rsidRPr="00554D67">
        <w:rPr>
          <w:rFonts w:ascii="Times New Roman" w:eastAsia="Times New Roman" w:hAnsi="Times New Roman" w:cs="Times New Roman"/>
        </w:rPr>
        <w:t> данной программы– создание условий для обучения  всех категорий детей, в том числе и  детей с ОВЗ.</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 xml:space="preserve">1. Содействие получению учащимися с ограниченными возможностями здоровья качественного образования, необходимого для реализации образовательных запросов и дальнейшего профессионального самоопределения; </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2.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 в освоении основной образовательной программы основного и среднего общего образования;</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3. Социальная адаптация детей с ограниченными возможностями здоровья посредством индивидуализации и дифференциации  образовательного процесса.</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4.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
          <w:bCs/>
          <w:color w:val="auto"/>
        </w:rPr>
        <w:t>Задачи программы</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1. Своевременное выявление детей с трудностями адаптации, обусловленными ограниченными возможностями здоровья. </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2. Определение особых образовательных потребностей детей с ограниченными возможностями здоровья, детей-инвалидов. </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lastRenderedPageBreak/>
        <w:t xml:space="preserve">3.Создание условий, способствующих освоению детьми с ограниченными возможностями здоровья основной образовательной программы </w:t>
      </w:r>
      <w:r w:rsidR="0004798D" w:rsidRPr="00554D67">
        <w:rPr>
          <w:rFonts w:ascii="Times New Roman" w:eastAsia="Times New Roman" w:hAnsi="Times New Roman" w:cs="Times New Roman"/>
          <w:color w:val="auto"/>
        </w:rPr>
        <w:t xml:space="preserve">начального общегообразования </w:t>
      </w:r>
      <w:r w:rsidRPr="00554D67">
        <w:rPr>
          <w:rFonts w:ascii="Times New Roman" w:eastAsia="Times New Roman" w:hAnsi="Times New Roman" w:cs="Times New Roman"/>
          <w:color w:val="auto"/>
        </w:rPr>
        <w:t>и их интеграции в образовательной организации.</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4.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5. Обеспечение возможности обучения и воспитания по дополнительным образовательным программам и получения дополнительных образовательных услуг.</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6.Оказание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 </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
          <w:bCs/>
          <w:color w:val="auto"/>
        </w:rPr>
        <w:t xml:space="preserve">Ожидаемые конечные результаты </w:t>
      </w:r>
      <w:r w:rsidR="008461A7" w:rsidRPr="00554D67">
        <w:rPr>
          <w:rFonts w:ascii="Times New Roman" w:eastAsia="Times New Roman" w:hAnsi="Times New Roman" w:cs="Times New Roman"/>
          <w:b/>
          <w:bCs/>
          <w:color w:val="auto"/>
        </w:rPr>
        <w:t xml:space="preserve">реализации </w:t>
      </w:r>
      <w:r w:rsidRPr="00554D67">
        <w:rPr>
          <w:rFonts w:ascii="Times New Roman" w:eastAsia="Times New Roman" w:hAnsi="Times New Roman" w:cs="Times New Roman"/>
          <w:b/>
          <w:bCs/>
          <w:color w:val="auto"/>
        </w:rPr>
        <w:t>Программы</w:t>
      </w:r>
      <w:r w:rsidR="008461A7" w:rsidRPr="00554D67">
        <w:rPr>
          <w:rFonts w:ascii="Times New Roman" w:eastAsia="Times New Roman" w:hAnsi="Times New Roman" w:cs="Times New Roman"/>
          <w:b/>
          <w:bCs/>
          <w:color w:val="auto"/>
        </w:rPr>
        <w:t xml:space="preserve"> - о</w:t>
      </w:r>
      <w:r w:rsidRPr="00554D67">
        <w:rPr>
          <w:rFonts w:ascii="Times New Roman" w:eastAsia="Times New Roman" w:hAnsi="Times New Roman" w:cs="Times New Roman"/>
          <w:color w:val="auto"/>
        </w:rPr>
        <w:t>беспечение базового уровня образования для обучающихся с ОВЗ.</w:t>
      </w:r>
    </w:p>
    <w:p w:rsidR="00554D67" w:rsidRPr="00554D67" w:rsidRDefault="00554D67" w:rsidP="00554D67">
      <w:pPr>
        <w:pStyle w:val="25"/>
        <w:shd w:val="clear" w:color="auto" w:fill="auto"/>
        <w:spacing w:line="230" w:lineRule="exact"/>
        <w:jc w:val="center"/>
        <w:rPr>
          <w:sz w:val="28"/>
          <w:szCs w:val="28"/>
        </w:rPr>
      </w:pPr>
      <w:r>
        <w:rPr>
          <w:sz w:val="28"/>
          <w:szCs w:val="28"/>
        </w:rPr>
        <w:t>3</w:t>
      </w:r>
      <w:r w:rsidRPr="00554D67">
        <w:rPr>
          <w:sz w:val="28"/>
          <w:szCs w:val="28"/>
        </w:rPr>
        <w:t>. Основное содержание учебных предметов</w:t>
      </w:r>
    </w:p>
    <w:p w:rsidR="00554D67" w:rsidRPr="00554D67" w:rsidRDefault="00554D67" w:rsidP="00554D67">
      <w:pPr>
        <w:pStyle w:val="25"/>
        <w:shd w:val="clear" w:color="auto" w:fill="auto"/>
        <w:spacing w:line="230" w:lineRule="exact"/>
        <w:jc w:val="both"/>
        <w:rPr>
          <w:b w:val="0"/>
          <w:sz w:val="24"/>
          <w:szCs w:val="24"/>
        </w:rPr>
      </w:pPr>
    </w:p>
    <w:p w:rsidR="00554D67" w:rsidRPr="00554D67" w:rsidRDefault="00554D67" w:rsidP="00554D67">
      <w:pPr>
        <w:pStyle w:val="25"/>
        <w:shd w:val="clear" w:color="auto" w:fill="auto"/>
        <w:spacing w:line="230" w:lineRule="exact"/>
        <w:jc w:val="both"/>
        <w:rPr>
          <w:sz w:val="24"/>
          <w:szCs w:val="24"/>
        </w:rPr>
      </w:pPr>
    </w:p>
    <w:p w:rsidR="00554D67" w:rsidRPr="00554D67" w:rsidRDefault="00554D67" w:rsidP="00554D67">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 xml:space="preserve"> Стандарт основного общего образования по русскому языку</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русского языка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применение полученных знаний и умений в собственной речевой практике.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w:t>
      </w:r>
      <w:r w:rsidRPr="00554D67">
        <w:rPr>
          <w:rFonts w:ascii="Times New Roman" w:hAnsi="Times New Roman" w:cs="Times New Roman"/>
          <w:sz w:val="24"/>
          <w:szCs w:val="24"/>
        </w:rPr>
        <w:lastRenderedPageBreak/>
        <w:t>различных сферах и ситуациях общения, соответствующих опыту, интересам, психологическим особенностям учащихся основной школы на разных ее этапах (V - VII, VIII - IX классы).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умение пользоваться различными лингвистическими словарями.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"Русский язык" в образовательных учреждениях с родным (нерусским) языком обучения выполняет, кроме названных, цели, обусловленные его статусом государственного языка, средства межнационального общения в повседневной жизни и профессиональной деятельности; приобщает учащихся к культуре русского народа, обеспечивает их готовность к межнациональному общению.</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4B0765">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5"/>
        <w:rPr>
          <w:rFonts w:ascii="Times New Roman" w:hAnsi="Times New Roman" w:cs="Times New Roman"/>
          <w:sz w:val="24"/>
          <w:szCs w:val="24"/>
        </w:rPr>
      </w:pPr>
      <w:r w:rsidRPr="00554D67">
        <w:rPr>
          <w:rFonts w:ascii="Times New Roman" w:hAnsi="Times New Roman" w:cs="Times New Roman"/>
          <w:sz w:val="24"/>
          <w:szCs w:val="24"/>
        </w:rPr>
        <w:t>Русский язык в образовательных учреждениях</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с 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Содержание, обеспечивающее формирование коммуникативной компетенции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Речевое общение. Речь устная и письменная, монологическая и диалогическая.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Сферы и ситуации речевого общения. ФУНКЦИОНАЛЬНЫЕ РАЗНОВИДНОСТИ ЯЗЫКА &lt;*&gt;. Основные особенности разговорной речи, функциональных стилей (научного, публицистического, официально-делового), языка художественной литературы.</w:t>
      </w: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жанры разговорной речи (рассказ, беседа, спор), научного (отзыв, реферат, выступление, ДОКЛАД, СТАТЬЯ, РЕЦЕНЗИЯ), публицистического (выступление, СТАТЬЯ, ИНТЕРВЬЮ, ОЧЕРК), официально-делового (расписка, ДОВЕРЕННОСТЬ, заявление, РЕЗЮМЕ) стилей.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Культура речи. КРИТЕРИИ КУЛЬТУРЫ РЕЧИ.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Текст как продукт речевой деятельности. ФУНКЦИОНАЛЬНО-СМЫСЛОВЫЕ ТИПЫ ТЕКСТА. Повествование, описание, рассуждение; их признаки. Структура текста.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виды информационной переработки текста: план, конспект, аннотация.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Овладение основными видами речевой деятельности: аудированием (слушанием), чтением, говорением, письмом.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Адекватное восприятие устной и письменной речи в соответствии с ситуацией и сферой речевого общения.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Изложение содержания прослушанного или прочитанного текста (подробное, сжатое, выборочное). Написание сочинений; создание текстов разных стилей и жанров: ТЕЗИСОВ, конспекта, отзыва, РЕЦЕНЗИИ, аннотации; письма; расписки, ДОВЕРЕННОСТИ, заявления.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Содержание, обеспечивающее формирование языковой и лингвистической (языковедческой) компетенций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Наука о русском языке и ее основные разделы. КРАТКИЕ СВЕДЕНИЯ О ВЫДАЮЩИХСЯ ОТЕЧЕСТВЕННЫХ ЛИНГВИСТАХ.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Общие сведения о языке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Роль языка в жизни человека и общества.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Русский язык - национальный язык русского народа, государственный язык Российской Федерации и язык межнационального общения.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Русский язык - язык русской художественной литературы.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Понятие о русском литературном языке и его нормах.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Русский язык как развивающееся явление. ЛЕКСИЧЕСКИЕ И ФРАЗЕОЛОГИЧЕСКИЕ НОВАЦИИ ПОСЛЕДНИХ ЛЕТ.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лингвистические словари. Извлечение необходимой информации из словарей.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Система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Фонетика. Орфоэпия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средства звуковой стороны речи: звуки речи, слог, ударение, интонация.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Система гласных и согласных звуков. Изменение звуков в речевом потоке. Соотношение звука и буквы. ФОНЕТИЧЕСКАЯ ТРАНСКРИПЦИЯ.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орфоэпические нормы русского литературного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Связь фонетики с графикой и орфографией.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ВЫРАЗИТЕЛЬНЫЕ СРЕДСТВА ФОНЕТИКИ.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Нормы произношения слов и интонирования предложений. Оценка собственной и чужой речи с точки зрения орфоэпических норм.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Применение знаний и умений по фонетике в практике правописания.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Морфемика (состав слова) и словообразование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Морфема - минимальная значимая единица языка. Виды морфем: корень, приставка, суффикс, окончание. Основа слова. Чередование звуков в морфемах.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способы образования слов.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ВЫРАЗИТЕЛЬНЫЕ СРЕДСТВА СЛОВООБРАЗОВАНИЯ.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Применение знаний и умений по морфемике и словообразованию в практике правописания.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Лексика и фразеология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Слово - основная единица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Лексическое значение слова. Однозначные и многозначные слова; прямое и переносное значения слова.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Синонимы. Антонимы. Омонимы.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Стилистически окрашенная лексика русского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Исконно русские и заимствованные слова.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Лексика общеупотребительная и лексика ограниченного употребления.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Фразеологизмы; их значение и употребление.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ПОНЯТИЕ ОБ ЭТИМОЛОГИИ КАК НАУКЕ О ПРОИСХОЖДЕНИИ СЛОВ И ФРАЗЕОЛОГИЗМОВ.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лексические нормы современного русского литературного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ВЫРАЗИТЕЛЬНЫЕ СРЕДСТВА ЛЕКСИКИ И ФРАЗЕОЛОГИИ.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Оценка своей и чужой речи с точки зрения точного, уместного и выразительного словоупотребления.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Морфология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Система частей речи в русском языке.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Самостоятельные части речи, их грамматическое значение, морфологические признаки, синтаксическая роль.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Служебные части речи.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Междометия и звукоподражательные слова.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морфологические нормы русского литературного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ВЫРАЗИТЕЛЬНЫЕ СРЕДСТВА МОРФОЛОГИИ.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Применение знаний и умений по морфологии в практике правописания.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Синтаксис</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Словосочетание и предложение как основные единицы синтаксиса.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Синтаксические связи слов в словосочетании и предложении.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Виды предложений по цели высказывания и эмоциональной окраске.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Грамматическая (ПРЕДИКАТИВНАЯ) основа предложения. Предложения простые и сложные.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Главные и второстепенные члены предложения и способы их выражения.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Предложения двусоставные и односоставные, распространенные и нераспространенные, полные и неполные.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Однородные члены предложения. Обособленные члены предложения.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Обращения. Вводные, вставные слова и конструкции.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Предложения сложносочиненные, сложноподчиненные, бессоюзные.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Сложные предложения с различными видами связи.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Способы передачи чужой речи.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Текст. Смысловые части и основные средства связи между ними.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синтаксические нормы современного русского литературного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ВЫРАЗИТЕЛЬНЫЕ СРЕДСТВА СИНТАКСИСА.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Применение знаний и умений по синтаксису в практике правописания.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Правописание: орфография и пунктуация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Орфография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Правописание гласных и согласных в составе морфем.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Правописание Ъ и 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Слитные, дефисные и раздельные написания.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Прописная и строчная буквы.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Перенос слов.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Соблюдение основных орфографических норм.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Пунктуация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Знаки препинания, их функции. Одиночные и парные знаки препинания.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Знаки препинания в конце предложения, в простом и в сложном предложениях, при прямой речи, цитировании, диалоге.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Сочетание знаков препинания.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Содержание, обеспечивающее формирование культуроведческой компетенции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Отражение в языке культуры и истории народа. Взаимообогащение языков народов России.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Пословицы, поговорки, афоризмы и крылатые слова.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Русский речевой этикет. Культура межнационального общения.</w:t>
      </w:r>
    </w:p>
    <w:p w:rsidR="00554D67" w:rsidRPr="00554D67" w:rsidRDefault="00554D67" w:rsidP="00554D67">
      <w:pPr>
        <w:jc w:val="both"/>
      </w:pPr>
    </w:p>
    <w:p w:rsidR="00554D67" w:rsidRPr="00554D67" w:rsidRDefault="00554D67" w:rsidP="00554D67">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2</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литературе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литературы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умений сопоставлять произведения русской и родной литературы, находить в них сходные темы, проблемы, идеи, выявлять национально и культурно обусловленные различия;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и совершенствование русской устной и письменной речи учащихся, для которых русский язык не является родным.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Литературные произведения, предназначенные для обязательного изучения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историко- и теоретико-литературных знаний, на определенных способах и видах учебной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Основными критериями отбора художественных произведений для изучения являются их высокая художественная ценность, гуманистическая направленность, позитивное влияние </w:t>
      </w:r>
      <w:r w:rsidRPr="00554D67">
        <w:rPr>
          <w:rFonts w:ascii="Times New Roman" w:hAnsi="Times New Roman" w:cs="Times New Roman"/>
          <w:sz w:val="24"/>
          <w:szCs w:val="24"/>
        </w:rPr>
        <w:lastRenderedPageBreak/>
        <w:t>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произведения крупных жанров.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названо имя писателя с указанием конкретных произведений;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критерии отбора художественных произведений для изучения в образовательных учреждениях с родным (нерусским) языком обучения совпадают с критериями, предложенными для образовательных учреждений с русским языком обучения. Однако в образовательных учреждениях с родным (нерусским) языком обучения учащиеся обращаются к материалу русской литературы как иноязычной, изучаемой параллельно с родной, то есть литературное образование осуществляется на бикультурной основе. Это вносит специфику в изучение предмета: с одной стороны, часть историко- и теоретико-литературных сведений учащиеся получают в курсе родной литературы, с другой - возникает необходимость представить в стандарте элементы сопоставления русской и родной литературы.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Недостаточное владение русским языком определяет необходимость некоторого сокращения числа предлагаемых для изучения литературных произведений. Замена отдельных произведений обусловлена следующими факторами: а) языковая сложность произведения; б) необходимость представить художественные произведения, насыщенные культуроведческой информацией, чтобы ввести учащихся образовательных учреждений с родным (нерусским) языком обучения в контекст менее знакомой для них русской культуры; в) стремление более широко и многогранно отразить своеобразие русского быта, русских национальных традиций, обычаев, особенности русского национального характера, духовные основы русской культуры; г) стремление представить те произведения русских писателей, в которых нашло отражение этническое многообразие России, быт, обычаи, культура населяющих ее народов, контакты русских людей с представителями других народов России, стремление народов к взаимопониманию, умение оценить лучшее в обычаях и традициях разных народов.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Спецификой изучения русской литературы в образовательных учреждениях с родным (нерусским) языком обучения является также вынужденная необходимость изучать в сокращении или во фрагментах большие по объему произведения. В частности, в основной школе предполагается обзорное изучение с чтением отдельных фрагментов таких произведений, как "Отцы и дети" И.С. Тургенева, "Кому на Руси жить хорошо" Н.А. Некрасова, "Преступление и наказание" Ф.М. Достоевского, "Война и мир" Л.Н. Толстого. Это вызвано стремлением подготовить учащихся к полноценному восприятию сложных и объемных текстов в старшей школе, а также необходимостью дать учащимся основной школы, которые не продолжат образование в старшей школе, представление о вершинных произведениях русской классики второй половины XIX 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b/>
          <w:sz w:val="24"/>
          <w:szCs w:val="24"/>
        </w:rPr>
      </w:pPr>
      <w:r w:rsidRPr="00554D67">
        <w:rPr>
          <w:rFonts w:ascii="Times New Roman" w:hAnsi="Times New Roman" w:cs="Times New Roman"/>
          <w:b/>
          <w:sz w:val="24"/>
          <w:szCs w:val="24"/>
        </w:rPr>
        <w:t>Русский фольклор</w:t>
      </w:r>
    </w:p>
    <w:p w:rsidR="00554D67" w:rsidRPr="00554D67" w:rsidRDefault="00554D67" w:rsidP="00554D67">
      <w:pPr>
        <w:pStyle w:val="ConsPlusNormal"/>
        <w:widowControl/>
        <w:ind w:firstLine="540"/>
        <w:jc w:val="both"/>
        <w:rPr>
          <w:rFonts w:ascii="Times New Roman" w:hAnsi="Times New Roman" w:cs="Times New Roman"/>
          <w:b/>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Русские народные сказки (волшебная, бытовая, о животных - по одной сказке).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НАРОДНЫЕ ПЕСНИ, ЗАГАДКИ, ПОСЛОВИЦЫ, ПОГОВОРКИ.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былина по выбору (в образовательных учреждениях с родным (нерусским) языком обучения -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Древнерусская литература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"Слово о полку Игореве" (в образовательных учреждениях с родным (нерусским) языком обучения -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Три произведения разных жанров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Русская литература XVIII века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М.В. Ломоносов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стихотворение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Д.И. Фонвизин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Комедия "Недоросль".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Г.Р. Державин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произведения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 РАДИЩЕВ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"ПУТЕШЕСТВИЕ ИЗ ПЕТЕРБУРГА В МОСКВУ" (ОБЗОР).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Н.М. Карамзин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Повесть "Бедная Лиза".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образовательных учреждениях с родным (нерусским) языком обучения литература XVIII века изучается обзорно с чтением фрагментов вышеуказанных произведений.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Русская литература XIX века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И.А. Крылов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Четыре басни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В.А. Жуковский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Баллада "Светлана".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баллада по выбору (только для образовательных учреждений с 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лирических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А.С. Грибоедов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Комедия "Горе от ума" (в образовательных учреждениях с родным (нерусским) языком обучения -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А.С. Пушкин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Стихотворения: "К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романтическая поэма по выбору (в образовательных учреждениях с родным (нерусским) языком обучения -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"Повести Белкина" (в образовательных учреждениях с родным (нерусским) языком обучения - одна повесть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ПОВЕСТЬ "ПИКОВАЯ ДАМА" (ТОЛЬКО ДЛЯ ОБРАЗОВАТЕЛЬНЫХ УЧРЕЖДЕНИЙ С 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"МАЛЕНЬКИЕ ТРАГЕДИИ" (ОДНА ТРАГЕДИЯ ПО ВЫБОРУ) (ТОЛЬКО ДЛЯ ОБРАЗОВАТЕЛЬНЫХ УЧРЕЖДЕНИЙ С 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Романы: "ДУБРОВСКИЙ", "Капитанская дочка" (в образовательных учреждениях с родным (нерусским) языком обучения оба романа изучаются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Роман в стихах "Евгений Онегин" (в образовательных учреждениях с родным (нерусским) языком обучения - обзорное изучение с чтением отдельных глав).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М.Ю. Лермонтов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Стихотворения: "Парус",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Поэмы: "Песня про царя Ивана Васильевича, молодого опричника и удалого купца Калашникова", "Мцыри" (в образовательных учреждениях с родным (нерусским) языком обучения обе поэмы изучаются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Роман "Герой нашего времени" (в образовательных учреждениях с родным (нерусским) языком обучения изучаются повести "Бэла" и "Максим Максимыч").</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ПОЭТЫ ПУШКИНСКОЙ ПОРЫ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Е.А. БАРАТЫНСКИЙ, К.Н. БАТЮШКОВ, А.А. ДЕЛЬВИГ, Д.В. ДАВЫДОВ, А.В. КОЛЬЦОВ, Н.М. ЯЗЫКОВ.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СТИХОТВОРЕНИЯ НЕ МЕНЕЕ ТРЕХ АВТОРОВ ПО ВЫБОРУ (ТОЛЬКО ДЛЯ ОБРАЗОВАТЕЛЬНЫХ УЧРЕЖДЕНИЙ С 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Н.В. Гоголь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Повести: "ВЕЧЕРА НА ХУТОРЕ БЛИЗ ДИКАНЬКИ" (ОДНА ПОВЕСТЬ ПО ВЫБОРУ), "ТАРАС БУЛЬБА", "Шинель" (в образовательных учреждениях с родным (нерусским) языком обучения указанные повести изучаются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Комедия "Ревизор" (в образовательных учреждениях с родным (нерусским) языком обучения -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Поэма "Мертвые души" (первый том) (в образовательных учреждениях с родным (нерусским) языком обучения - отдельные главы).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 Островский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пьеса по выбору (в образовательных учреждениях с родным (нерусским) языком обучения -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 Тургенев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"ЗАПИСКИ ОХОТНИКА" (ДВА РАССКАЗА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"СТИХОТВОРЕНИЯ В ПРОЗЕ" (ДВА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повесть по выбору (только для образовательных учреждений с 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Ф.И. Тютчев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Стихотворения: "С поляны коршун поднялся...", "Есть в осени первоначальной...", а также три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А.А. Фет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Стихотворения: "Вечер", "Учись у них - у дуба, у березы...", а также три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А.К. ТОЛСТОЙ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ТРИ ПРОИЗВЕДЕНИЯ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 Некрасов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Стихотворения: "КРЕСТЬЯНСКИЕ ДЕТИ", "Железная дорога", а также два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ПОЭМА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Н.С. ЛЕСКОВ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 Салтыков-Щедрин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Три сказки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Ф.М. Достоевский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повесть по выбору (только для образовательных учреждений с 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Л.Н. Толстой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повесть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Один рассказ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В.М. ГАРШИН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А.П. Чехов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Рассказы: "Смерть чиновника", "Хамелеон", а также 2 рассказа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В.Г. КОРОЛЕНКО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Русская литература XX века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И.А. Бунин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рассказа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А.И. КУПРИН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 ГОРЬКИЙ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ПРОИЗВЕДЕНИЯ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А.А. Блок</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Три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В.В. Маяковский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Три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С.А. Есенин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Три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А.А. АХМАТОВА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ТРИ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Б.Л. ПАСТЕРНАК</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М.А. БУЛГАКОВ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ПОВЕСТЬ "СОБАЧЬЕ СЕРДЦЕ".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М.М. ЗОЩЕНКО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РАССКАЗА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А.П. ПЛАТОНОВ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ОДИН РАССКАЗ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А.С. ГРИН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К.Г. ПАУСТОВСКИЙ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ОДИН РАССКАЗ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М.М. ПРИШВИН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 ЗАБОЛОЦКИЙ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А.Т. Твардовский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Поэма "Василий Теркин" (три главы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М.А. Шолохов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Рассказ "Судьба человека".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В.М. Шукшин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рассказа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А.И. Солженицын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Рассказ "Матренин двор" (только для образовательных учреждений с 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Рассказ "Как жаль" (только для образовательных учреждений с родным (нерусским)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Русская проза второй половины XX 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Ф.А. Абрамов, Ч.Т. Айтматов, В.П. Астафьев, В.И. Белов, В.В. Быков, Ф.А. Искандер, Ю.П. Казаков, В.Л. Кондратьев, Е.И. Носов, В.Г. Распутин, А.Н. и Б.Н. Стругацкие, В.Ф. Тендряков, В.Т. Шаламов.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Произведения не менее трех авторов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Русская поэзия второй половины XX 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И.А. Бродский, А.А. Вознесенский, В.С. Высоцкий, Е.А. Евтушенко, Б.Ш. Окуджава, Н.М. Рубцов.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Стихотворения не менее трех авторов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Литература народов России &lt;*&gt;</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Предлагаемый список произведений является примерным и может варьироваться в разных субъектах Российской Федерации.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ГЕРОИЧЕСКИЙ ЭПОС НАРОДОВ РОССИИ: "ГЭСЭР", "ДЖАНГАР", "КАЛЕВАЛА", "МААДАЙ-КАРА", "МЕГЕ БАЯН-ТООЛАЙ", "НАРТЫ", "ОЛОНХО", "УРАЛ-БАТЫР".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 ВО ФРАГМЕНТАХ.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 АЙГИ, Р. ГАМЗАТОВ, С. ДАНИЛОВ, М. ДЖАЛИЛЬ, Н. ДОМОЖАКОВ, М. КАРИМ, Д. КУГУЛЬТИНОВ, К. КУЛИЕВ, Ю. РЫТХЭУ, Г. ТУКАЙ, К. ХЕТАГУРОВ, Ю. ШЕСТАЛОВ.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ПРОИЗВЕДЕНИЯ НЕ МЕНЕЕ ДВУХ АВТОРОВ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Зарубежная литература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Гомер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"Илиада", "Одиссея" (фрагменты).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АНТИЧНАЯ ЛИРИКА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ДАНТЕ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"БОЖЕСТВЕННАЯ КОМЕДИЯ" (ФРАГМЕНТЫ).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 СЕРВАНТЕС</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РОМАН "ДОН КИХОТ" (ФРАГМЕНТЫ).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 Шекспир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Трагедии: "Ромео и Джульетта", "Гамлет" (в образовательных учреждениях с родным (нерусским) языком обучения обе трагедии изучаются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СОНЕТА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Ж.Б. Мольер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комедия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И.В. Гете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"Фауст" (фрагменты).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 ШИЛЛЕР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Э.Т.А. ГОФМАН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ДЖ.Г. БАЙРОН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 МЕРИМЕ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Э.А. ПО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 ГЕНРИ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 ЛОНДОН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 СЕНТ-ЭКЗЮПЕРИ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СКАЗКА "МАЛЕНЬКИЙ ПРИНЦ".</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Х.К. АНДЕРСЕН, Р. БЕРНС, У. БЛЕЙК, Р. БРЭДБЕРИ, Ж. ВЕРН, Ф. ВИЙОН, Г. ГЕЙНЕ, У. ГОЛДИНГ, В. ГЮГО, Д. ДЕФО, А.К. ДОЙЛ, Р. КИПЛИНГ, Л. КЭРРОЛЛ, Ф. КУПЕР, ДЖ. СВИФТ, ДЖ. СЭЛИНДЖЕР, В. СКОТТ, Р.Л. СТИВЕНСОН, М. ТВЕН, Э. ХЕМИНГУЭЙ.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ПРОИЗВЕДЕНИЯ НЕ МЕНЕЕ ТРЕХ АВТОРОВ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образовательных учреждениях с родным (нерусским) языком обучения все большие по объему произведения изучаются во фрагментах.</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Основные историко-литературные сведения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 и &lt;литературе других народов России&gt;&lt;*&gt;.</w:t>
      </w: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В треугольные скобки заключены позиции, имеющие отношение только к образовательным учреждениям с родным (нерусским)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Русский фольклор</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героическом. Влияние фольклорной образности и нравственных идеалов на развитие литературы. Жанры фольклора.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Древнерусская литература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ближнему, милосердия, жертвенности. Связь литературы с фольклором. Многообразие жанров древнерусской литературы (летопись, слово, житие, поучение).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Русская литература XVIII века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Русская литература XIX века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и &lt;литературе других народов России&gt;.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 Реализм в русской литературе и &lt;литературе других народов России&gt;, многообразие реалистических тенденций. Историзм и психологизм в литературе. Нравственные и философские искания русских писателей.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Русская классическая литература в оценке русских критиков (И.А. Гончаров о Грибоедове, В.Г. Белинский о Пушкине).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Роль литературы в формировании русского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Мировое значение русской литературы.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Русская литература XX века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Классические традиции и новые течения в русской литературе конца XIX - начала XX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Эпоха революционных потрясений и ее отражение в русской литературе и &lt;литературе других народов России&gt;.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и &lt;литературе других народов России&gt;. Нравственный выбор человека в сложных жизненных обстоятельствах (революции, репрессии, коллективизация, Великая Отечественная война).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Обращение писателей второй половины XX в. к острым проблемам современности. Поиски незыблемых нравственных ценностей в народной жизни, раскрытие самобытных национальных характеров.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Литература народов России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Мифология и фольклор народов России как средоточие народной мудрости. &lt;Национальное своеобразие героических эпосов народов России, обусловленное особенностями исторической и духовной жизни каждого народа.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Многообразие литератур народов России, отражение в них национальных картин мира.&gt; 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 &lt;Духовные истоки национальных литератур.&gt;</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Зарубежная литература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Взаимодействие зарубежной, русской литературы и &lt;литературы других народов России&gt;, отражение в них "вечных" проблем бытия.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Многообразие проблематики и художественных исканий в литературе XX в. Сатира и юмор, реальное и фантастическое. Постановка острых проблем современности в литературных произведениях.</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Основные теоретико-литературные понятия</w:t>
      </w:r>
    </w:p>
    <w:p w:rsidR="009C158D" w:rsidRPr="00554D67" w:rsidRDefault="009C158D" w:rsidP="00554D67">
      <w:pPr>
        <w:pStyle w:val="ConsPlusNormal"/>
        <w:widowControl/>
        <w:ind w:firstLine="540"/>
        <w:jc w:val="both"/>
        <w:outlineLvl w:val="5"/>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Художественная литература как искусство слова.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Художественный образ.</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Фольклор. Жанры фольклора.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Литературные роды и жанры.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литературные направления: классицизм, сентиментализм, романтизм, реализм.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Проза и поэзия. Основы стихосложения: стихотворный размер, ритм, рифма, строфа.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Взаимосвязь и взаимовлияние национальных литератур.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Общее и национально-специфическое в литературе.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Основные виды деятельности по освоению литературных произведений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Осознанное, творческое чтение художественных произведений разных жанров.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Выразительное чтение.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Различные виды пересказа (подробный, краткий, выборочный, с элементами комментария, с творческим заданием).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Заучивание наизусть стихотворных текстов.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Ответы на вопросы, раскрывающие знание и понимание текста произведения.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Анализ и интерпретация произведений.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Составление планов и написание отзывов о произведениях.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Написание изложений с элементами сочинения.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Написание сочинений по литературным произведениям и на основе жизненных впечатлений.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Целенаправленный поиск информации на основе знания ее источников и умения работать с ними.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образовательных учреждениях с родным (нерусским) языком обучения, наряду с вышеуказанными, специфическими видами деятельности являются: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Сопоставление произведений русской и родной литературы на основе общности тематики, проблематики и жанра, выявление национально обусловленных различий.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Самостоятельный перевод фрагментов русского художественного текста на родной язык.</w:t>
      </w:r>
    </w:p>
    <w:p w:rsidR="00554D67" w:rsidRPr="009C158D" w:rsidRDefault="00554D67" w:rsidP="00554D67">
      <w:pPr>
        <w:pStyle w:val="ConsPlusNormal"/>
        <w:widowControl/>
        <w:ind w:firstLine="540"/>
        <w:jc w:val="both"/>
        <w:rPr>
          <w:rFonts w:ascii="Times New Roman" w:hAnsi="Times New Roman" w:cs="Times New Roman"/>
          <w:sz w:val="16"/>
          <w:szCs w:val="16"/>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9C158D" w:rsidRDefault="00554D67" w:rsidP="00554D67">
      <w:pPr>
        <w:pStyle w:val="ConsPlusNormal"/>
        <w:widowControl/>
        <w:ind w:firstLine="540"/>
        <w:jc w:val="both"/>
        <w:rPr>
          <w:rFonts w:ascii="Times New Roman" w:hAnsi="Times New Roman" w:cs="Times New Roman"/>
          <w:sz w:val="16"/>
          <w:szCs w:val="16"/>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литературы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образную природу словесного искусства;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содержание изученных литературных произведений;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факты жизни и творческого пути А.С. Грибоедова, А.С. Пушкина, М.Ю. Лермонтова, Н.В. Гоголя;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изученные теоретико-литературные понятия;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воспринимать и анализировать художественный текст;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выделять смысловые части художественного текста, составлять тезисы и план прочитанного;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определять род и жанр литературного произведения;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выделять и формулировать тему, идею, проблематику изученного произведения; давать характеристику героев;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характеризовать особенности сюжета, композиции, роль изобразительно-выразительных средств;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сопоставлять эпизоды литературных произведений и сравнивать их героев;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выявлять авторскую позицию;</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выражать свое отношение к прочитанному;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выразительно читать произведения (или фрагменты), в том числе выученные наизусть, соблюдая нормы литературного произношения;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владеть различными видами пересказа;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строить устные и письменные высказывания в связи с изученным произведением;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участвовать в диалоге по прочитанным произведениям, понимать чужую точку зрения и аргументированно отстаивать свою;</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писать отзывы о самостоятельно прочитанных произведениях, сочинения (сочинения - только для выпускников школ с русским (родным)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образовательных учреждениях с родным (нерусским) языком обучения, наряду с вышеуказанным, ученик должен 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сопоставлять тематически близкие произведения русской и родной литературы, произведения, раскрывающие сходные проблемы, а также произведения, близкие по жанру; раскрывать в них национально обусловленные различия;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самостоятельно переводить на родной язык фрагменты русского художественного текста;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создавать устные и письменные высказывания в связи с изученными произведениями русской и родной литературы, писать изложения с элементами сочинения;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создания связного текста (устного и письменного) на необходимую тему с учетом норм русского литературного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определения своего круга чтения и оценки литературных произведений;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9C158D" w:rsidRDefault="009C158D" w:rsidP="00554D67">
      <w:pPr>
        <w:pStyle w:val="ConsPlusNormal"/>
        <w:widowControl/>
        <w:ind w:firstLine="540"/>
        <w:jc w:val="both"/>
        <w:rPr>
          <w:rFonts w:ascii="Times New Roman" w:hAnsi="Times New Roman" w:cs="Times New Roman"/>
          <w:sz w:val="24"/>
          <w:szCs w:val="24"/>
        </w:rPr>
      </w:pPr>
    </w:p>
    <w:p w:rsidR="009C158D" w:rsidRDefault="009C158D" w:rsidP="00554D67">
      <w:pPr>
        <w:pStyle w:val="ConsPlusNormal"/>
        <w:widowControl/>
        <w:ind w:firstLine="540"/>
        <w:jc w:val="both"/>
        <w:rPr>
          <w:rFonts w:ascii="Times New Roman" w:hAnsi="Times New Roman" w:cs="Times New Roman"/>
          <w:sz w:val="24"/>
          <w:szCs w:val="24"/>
        </w:rPr>
      </w:pPr>
    </w:p>
    <w:p w:rsidR="009C158D" w:rsidRPr="00554D67" w:rsidRDefault="009C158D"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lastRenderedPageBreak/>
        <w:t>3.</w:t>
      </w:r>
      <w:r>
        <w:rPr>
          <w:rFonts w:ascii="Times New Roman" w:hAnsi="Times New Roman" w:cs="Times New Roman"/>
          <w:b/>
          <w:sz w:val="24"/>
          <w:szCs w:val="24"/>
        </w:rPr>
        <w:t>3</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w:t>
      </w:r>
      <w:r w:rsidR="004B0765">
        <w:rPr>
          <w:rFonts w:ascii="Times New Roman" w:hAnsi="Times New Roman" w:cs="Times New Roman"/>
          <w:b/>
          <w:sz w:val="24"/>
          <w:szCs w:val="24"/>
        </w:rPr>
        <w:t>иностранному</w:t>
      </w:r>
      <w:r>
        <w:rPr>
          <w:rFonts w:ascii="Times New Roman" w:hAnsi="Times New Roman" w:cs="Times New Roman"/>
          <w:b/>
          <w:sz w:val="24"/>
          <w:szCs w:val="24"/>
        </w:rPr>
        <w:t xml:space="preserve"> языку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иностранного языка на ступени основного общего образования &lt;*&gt; направлено на достижение следующих целей:</w:t>
      </w: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Если обучение иностранным языкам осуществлялось в начальной школе, то на ступени основного общего образования должна быть обеспечена преемственность в развитии приобретенных учащимися знаний, умений и навыков.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 этой ступени возможна предпрофильная ориентация учащихся средствами иностранного языка, а также введение второго иностранного языка (за счет школьного компонента).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речевая компетенция - развитие коммуникативных умений в четырех основных видах речевой деятельности (говорении, аудировании, чтении, письме);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социокультурная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 - VI и VII - IX классы); формирование умения представлять свою страну, ее культуру в условиях иноязычного межкультурного общения;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Речевые умения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Предметное содержание речи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Общение со сверстниками в ситуациях социально-бытовой, учебно-трудовой и социально-культурной сфер в рамках следующей примерной тематики: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1. Мои друзья и я. Взаимоотношения в семье, с друзьями. Внешность. Досуг и увлечения (спорт, музыка, чтение, ПОСЕЩЕНИЕ ДИСКОТЕКИ, КАФЕ, КЛУБА). МОЛОДЕЖНАЯ МОДА. КАРМАННЫЕ ДЕНЬГИ. Покупки. Переписка.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2. ШКОЛЬНОЕ ОБРАЗОВАНИЕ. Изучаемые предметы, отношение к ним. Каникулы. МЕЖДУНАРОДНЫЕ ШКОЛЬНЫЕ ОБМЕНЫ. Проблемы выбора профессии и роль иностранного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3. 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w:t>
      </w:r>
      <w:r w:rsidRPr="00554D67">
        <w:rPr>
          <w:rFonts w:ascii="Times New Roman" w:hAnsi="Times New Roman" w:cs="Times New Roman"/>
          <w:sz w:val="24"/>
          <w:szCs w:val="24"/>
        </w:rPr>
        <w:lastRenderedPageBreak/>
        <w:t>науку и мировую культуру. ТЕХНИЧЕСКИЙ ПРОГРЕСС. СРЕДСТВА МАССОВОЙ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4. Природа и проблемы экологии. ГЛОБАЛЬНЫЕ ПРОБЛЕМЫ СОВРЕМЕННОСТИ. Здоровый образ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Виды речевой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Говорение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Диалогическая речь: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диалог этикетного характера -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диалог-расспрос - 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диалог - побуждение к действию - обращаться с просьбой и выражать готовность/отказ ее выполнить; давать совет и принимать/не принимать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ОБЪЯСНЯТЬ ПРИЧИНУ;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диалог - обмен мнениями - выражать точку зрения и соглашаться/не соглашаться с ней; высказывать одобрение/неодобрение; выражать сомнение, эмоциональную оценку обсуждаемых событий (радость/огорчение, желание/нежелание), ЭМОЦИОНАЛЬНУЮ ПОДДЕРЖКУ ПАРТНЕРА, В ТОМ ЧИСЛЕ С ПОМОЩЬЮ КОМПЛИМЕНТОВ.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Комбинирование указанных видов диалога для решения более сложных коммуникативных задач.</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Монологическая речь: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передавать содержание, основную мысль прочитанного с опорой на текст;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делать сообщение по прочитанному/услышанному тексту;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выражать и аргументировать свое отношение к прочитанному.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Аудирование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Формирование умений: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выделять основную информацию в воспринимаемом на слух тексте и ПРОГНОЗИРОВАТЬ ЕГО СОДЕРЖАНИЕ;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выбирать главные факты, опуская второстепенные;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выборочно понимать необходимую информацию прагматических текстов с опорой на языковую догадку, контекст;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игнорировать неизвестный языковой материал, несущественный для понимания.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Чтение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Чтение и понимание текстов с различной глубиной и точностью проникновения в их содержание (в зависимости от вида чтения):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 пониманием основного содержания (ознакомительное чтение);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 полным пониманием содержания (изучающее чтение);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 выборочным пониманием нужной или интересующей информации (просмотровое/поисковое чтение).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Использование словаря независимо от вида чтения.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Чтение с пониманием основного содержания аутентичных текстов на материалах, отражающих особенности быта, жизни, культуры стран изучаемого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Формирование умений: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определять тему, содержание текста по заголовку;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выделять основную мысль;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выбирать главные факты из текста, опуская второстепенные;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устанавливать логическую последовательность основных фактов текста.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Чтение с полным пониманием содержания несложных аутентичных адаптированных текстов разных жанров.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Формирование умений: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оценивать полученную информацию, выражать свое мнение;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КОММЕНТИРОВАТЬ/ОБЪЯСНЯТЬ ТЕ ИЛИ ИНЫЕ ФАКТЫ, ОПИСАННЫЕ В ТЕКСТЕ.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Чтение с выборочным пониманием нужной или интересующей информации - умение просмотреть текст (статью ИЛИ НЕСКОЛЬКО СТАТЕЙ ИЗ ГАЗЕТЫ, ЖУРНАЛА) и выбрать информацию, которая необходима или представляет интерес для учащихся.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Письменная речь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Развитие умений: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делать выписки из текста;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писать короткие поздравления (с днем рождения, другим праздником), выражать пожелания;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заполнять формуляр (указывать имя, фамилию, пол, возраст, гражданство, адрес);</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писать личное письмо по образцу/БЕЗ ОПОРЫ НА ОБРАЗЕЦ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Языковые знания и навыки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Орфография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Правила чтения и орфографии и навыки их применения на основе изучаемого лексико-грамматического материала.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Произносительная сторона речи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ВЫРАЖЕНИЕ ЧУВСТВ И ЭМОЦИЙ С ПОМОЩЬЮ ЭМФАТИЧЕСКОЙ ИНТОНАЦИИ.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Лексическая сторона речи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Грамматическая сторона речи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w:t>
      </w:r>
      <w:r w:rsidRPr="00554D67">
        <w:rPr>
          <w:rFonts w:ascii="Times New Roman" w:hAnsi="Times New Roman" w:cs="Times New Roman"/>
          <w:sz w:val="24"/>
          <w:szCs w:val="24"/>
        </w:rPr>
        <w:lastRenderedPageBreak/>
        <w:t>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Социокультурные знания и умения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значения изучаемого иностранного языка в современном мире;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наиболее употребительной фоновой лексики, реалий;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современного социокультурного портрета стран, говорящих на изучаемом языке;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культурного наследия стран изучаемого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Овладение умениями: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представлять родную культуру на иностранном языке;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находить сходство и различие в традициях своей страны и страны/стран изучаемого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оказывать помощь зарубежным гостям в ситуациях повседневного общения.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Компенсаторные умения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аудировании - языковую догадку, прогнозирование содержания.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Учебно-познавательные умения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Овладение специальными учебными умениями: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осуществлять информационную переработку иноязычных текстов;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пользоваться словарями и справочниками, в том числе электронными;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участвовать в проектной деятельности, в том числе межпредметного характера, требующей использования иноязычных источников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иностранного языка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особенности структуры простых и сложных предложений изучаемого иностранного языка; интонацию различных коммуникативных типов предложения;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нормы речевого этикета (реплики-клише, наиболее распространенная оценочная лексика), принятые в стране изучаемого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говорение: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использовать перифраз, синонимичные средства в процессе устного общения;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аудирование: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понимать основное содержание коротких, несложных аутентичных прагматических текстов (прогноз погоды, программы теле-/радиопередач, объявления на вокзале/в аэропорту) и выделять значимую информацию;</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использовать переспрос, просьбу повторить;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чтение: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ориентироваться в иноязычном тексте; прогнозировать его содержание по заголовку;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читать текст с выборочным пониманием нужной или интересующей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письменная речь: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заполнять анкеты и формуляры;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создания целостной картины полиязычного, поликультурного мира, осознания места и роли родного языка и изучаемого иностранного языка в этом мире;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ознакомления представителей других стран с культурой своего народа; осознания себя гражданином своей страны и мира.</w:t>
      </w:r>
    </w:p>
    <w:p w:rsidR="00554D67" w:rsidRPr="00554D67" w:rsidRDefault="00554D67" w:rsidP="00554D67">
      <w:pPr>
        <w:jc w:val="both"/>
      </w:pPr>
    </w:p>
    <w:p w:rsidR="00554D67" w:rsidRPr="00554D67" w:rsidRDefault="00554D67" w:rsidP="00554D67">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4</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математике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математики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Арифметика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Натуральные числа. Десятичная система счисления. Римская нумерация. Арифметические действия над натуральными числами. Степень с натуральным показателем.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Дроби.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Десятичная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Рациональные числа.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Действительные числа. Квадратный корень из числа. Корень третьей степени. ПОНЯТИЕ О КОРНЕ N-Й СТЕПЕНИ ИЗ ЧИСЛА. Нахождение приближенного значения корня с помощью калькулятора. Запись корней с помощью степени с дробным показателем.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Понятие об иррациональном числе. Иррациональность числа. Десятичные приближения иррациональных чисел.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Действительные числа как бесконечные десятичные дроби. Сравнение действительных чисел, АРИФМЕТИЧЕСКИЕ ДЕЙСТВИЯ НАД НИМИ.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Этапы развития представления о числе.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Текстовые задачи. Решение текстовых задач арифметическим способом.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Измерения, приближения, оценки.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Представление зависимости между величинами в виде формул.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Проценты. Нахождение процента от величины, величины по ее проценту.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Отношение, выражение отношения в процентах. Пропорция. Пропорциональная и обратно пропорциональная зависимости.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Округление чисел. Прикидка и оценка результатов вычислений. Выделение множителя - степени десяти в записи числа.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Алгебра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Алгебраические выражения.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КУБ СУММЫ И КУБ РАЗНОСТИ. Формула разности квадратов, ФОРМУЛА СУММЫ КУБОВ И РАЗНОСТИ КУБОВ. Разложение многочлена на множители. Квадратный трехчлен. ВЫДЕЛЕНИЕ ПОЛНОГО КВАДРАТА В КВАДРАТНОМ ТРЕХЧЛЕНЕ. Теорема Виета. Разложение квадратного трехчлена на линейные множители. Многочлены с одной переменной. Степень многочлена. Корень многочлена.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Алгебраическая дробь. Сокращение дробей. Действия с алгебраическими дробями.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Рациональные выражения и их преобразования. Свойства квадратных корней и их применение в вычислениях.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Уравнения и неравенства. 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ПРИМЕРЫ РЕШЕНИЯ УРАВНЕНИЙ В ЦЕЛЫХ ЧИСЛАХ.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Неравенство с одной переменной. Решение неравенства. Линейные неравенства с одной переменной и их системы. Квадратные неравенства. ПРИМЕРЫ РЕШЕНИЯ ДРОБНО-ЛИНЕЙНЫХ НЕРАВЕНСТВ.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Числовые неравенства и их свойства. ДОКАЗАТЕЛЬСТВО ЧИСЛОВЫХ И АЛГЕБРАИЧЕСКИХ НЕРАВЕНСТВ.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Переход от словесной формулировки соотношений между величинами к алгебраической.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Решение текстовых задач алгебраическим способом.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Числовые последовательности.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Сложные проценты.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Числовые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знакопостоянства. Чтение графиков функций.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СТЕПЕННЫЕ ФУНКЦИИ С НАТУРАЛЬНЫМ ПОКАЗАТЕЛЕМ, ИХ ГРАФИКИ. Графики функций: корень квадратный, корень кубический, модуль. Использование графиков функций для решения уравнений и систем.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Примеры графических зависимостей, отражающих реальные процессы: колебание, показательный рост. ЧИСЛОВЫЕ ФУНКЦИИ, ОПИСЫВАЮЩИЕ ЭТИ ПРОЦЕССЫ.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ПАРАЛЛЕЛЬНЫЙ ПЕРЕНОС ГРАФИКОВ ВДОЛЬ ОСЕЙ КООРДИНАТ И СИММЕТРИЯ ОТНОСИТЕЛЬНО ОСЕЙ.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Координаты. Изображение чисел очками координатной прямой. Геометрический смысл модуля числа. Числовые промежутки: интервал, отрезок, луч. ФОРМУЛА РАССТОЯНИЯ МЕЖДУ ТОЧКАМИ КООРДИНАТНОЙ ПРЯМОЙ.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прямых. Уравнение окружности с центром в начале координат И В ЛЮБОЙ ЗАДАННОЙ ТОЧКЕ.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Графическая интерпретация уравнений с двумя переменными и их систем, неравенств с двумя переменными и их систем.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Геометрия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Начальные понятия и теоремы геометрии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Возникновение геометрии из практики.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Геометрические фигуры и тела. Равенство в геометрии.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Точка, прямая и плоскость.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Понятие о геометрическом месте точек.</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Расстояние. Отрезок, луч. Ломаная.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Угол. Прямой угол. Острые и тупые углы. Вертикальные и смежные углы. Биссектриса угла и ее свойства.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Параллельные и пересекающиеся прямые. Перпендикулярность прямых. Теоремы о параллельности и перпендикулярности прямых. Свойство серединного перпендикуляра к отрезку. Перпендикуляр и наклонная к прямой.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Многоугольники.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Окружность и круг.</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Наглядные представления о пространственных телах: кубе, параллелепипеде, призме, пирамиде, шаре, сфере, конусе, цилиндре. Примеры сечений. Примеры разверток.</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Треугольник.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Признаки равенства треугольников. Неравенство треугольника. Сумма углов треугольника. Внешние углы треугольника. Зависимость междувеличинам сторон и углов треугольника.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Теорема Фалеса. Подобие треугольников; коэффициент подобия. Признаки подобия треугольников.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Замечательные точки треугольника: точки пересечения серединных перпендикуляров, биссектрис, медиан. ОКРУЖНОСТЬ ЭЙЛЕРА.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Четырехугольник. Параллелограмм, его свойства и признаки. Прямоугольник, квадрат, ромб, их свойства и признаки. Трапеция, средняя линия трапеции; равнобедренная трапеция.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Многоугольники. Выпуклые многоугольники. Сумма углов выпуклого многоугольника. Вписанные и описанные многоугольники. Правильные многоугольники.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Окружность и круг. Центр, радиус, диаметр. Дуга, хорда. Сектор, сегмент. Центральный, вписанный угол; величина вписанного угла. Взаимное расположение прямой и окружности, ДВУХ ОКРУЖНОСТЕЙ. Касательная и секущая к окружности; равенство касательных, проведенных из одной точки. МЕТРИЧЕСКИЕ СООТНОШЕНИЯ В ОКРУЖНОСТИ: СВОЙСТВА СЕКУЩИХ, КАСАТЕЛЬНЫХ, ХОРД.</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Окружность, вписанная в треугольник, и окружность, описанная около треугольника. ВПИСАННЫЕ И ОПИСАННЫЕ ЧЕТЫРЕХУГОЛЬНИКИ. Вписанные и описанные окружности правильного многоугольника.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Измерение геометрических величин. Длина отрезка. Длина ломаной, периметр многоугольника.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Расстояние от точки до прямой. Расстояние между параллельными прямыми. Длина окружности, число пи; длина дуги. Величина угла. Градусная мера угла, соответствие между величиной угла и длиной дуги окружности.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Понятие о площади плоских фигур. Равносоставленные и равновеликие фигуры.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ЧЕРЕЗ ПЕРИМЕТР И РАДИУС ВПИСАННОЙ ОКРУЖНОСТИ, ФОРМУЛА ГЕРОНА. ПЛОЩАДЬ ЧЕТЫРЕХУГОЛЬНИКА.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Площадь круга и площадь сектора.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Связь между площадями подобных фигур.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Объем тела. Формулы объема прямоугольного параллелепипеда, куба, шара, цилиндра и конуса.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Векторы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Геометрические преобразования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Построения с помощью циркуля и линейки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ЗАДАЧИ НА ПОСТРОЕНИЕ: ДЕЛЕНИЕ ОТРЕЗКА ПОПОЛАМ, ПОСТРОЕНИЕ ТРЕУГОЛЬНИКА ПО ТРЕМ СТОРОНАМ, ПОСТРОЕНИЕ ПЕРПЕНДИКУЛЯРА К ПРЯМОЙ, ПОСТРОЕНИЕ БИССЕКТРИСЫ, ДЕЛЕНИЕ ОТРЕЗКА НА N РАВНЫХ ЧАСТЕЙ.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ПРАВИЛЬНЫЕ МНОГОГРАННИКИ.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Элементы логики, комбинаторики, статистики и теории вероятностей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Доказательство. Определения, доказательства, аксиомы и теоремы; следствия. НЕОБХОДИМЫЕ И ДОСТАТОЧНЫЕ УСЛОВИЯ. Контрпример. Доказательство от противного. Прямая и обратная теоремы.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ПОНЯТИЕ ОБ АКСИОМАТИКЕ И АКСИОМАТИЧЕСКОМ ПОСТРОЕНИИ ГЕОМЕТРИИ. ПЯТЫЙ ПОСТУЛАТ ЭВКЛИДА И ЕГО ИСТОРИЯ.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Множества и комбинаторика. МНОЖЕСТВО. ЭЛЕМЕНТ МНОЖЕСТВА, ПОДМНОЖЕСТВО. ОБЪЕДИНЕНИЕ И ПЕРЕСЕЧЕНИЕ МНОЖЕСТВ. ДИАГРАММЫ ЭЙЛЕРА.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Примеры решения комбинаторных задач: перебор вариантов, правило умножения.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Статистические данные. Представление данных в виде таблиц, диаграмм, графиков. Средние результаты измерений. Понятие о статистическом выводе на основе выборки.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Понятие и примеры случайных событий.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Вероятность. Частота события, вероятность. Равновозможные события и подсчет их вероятности. Представление о геометрической вероятности.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математики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 &lt;*&gt;:</w:t>
      </w: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существо понятия математического доказательства; примеры доказательств;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существо понятия алгоритма; примеры алгоритмов;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как используются математические формулы, уравнения и неравенства; примеры их применения для решения математических и практических задач;</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как математически определенные функции могут описывать реальные зависимости; приводить примеры такого описания;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как потребности практики привели математическую науку к необходимости расширения понятия числа;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вероятностный характер многих закономерностей окружающего мира; примеры статистических закономерностей и выводов;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каким образом геометрия возникла из практических задач землемерия; примеры геометрических объектов и утверждений о них, важных для практики;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Арифметика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округлять целые числа и десятичные дроби, находить приближения чисел с недостатком и с избытком, выполнять оценку числовых выражений;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пользоваться основными единицами длины, массы, времени, скорости, площади, объема; выражать более крупные единицы через более мелкие и наоборот;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текстовые задачи, включая задачи, связанные с отношением и с пропорциональностью величин, дробями и процентами;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решения несложных практических расчетных задач, в том числе с использованием при необходимости справочных материалов, калькулятора, компьютера;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устной прикидки и оценки результата вычислений; проверки результата вычисления с использованием различных приемов;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интерпретации результатов решения задач с учетом ограничений, связанных с реальными свойствами рассматриваемых процессов и явлений.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Алгебра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w:t>
      </w:r>
      <w:r w:rsidRPr="00554D67">
        <w:rPr>
          <w:rFonts w:ascii="Times New Roman" w:hAnsi="Times New Roman" w:cs="Times New Roman"/>
          <w:sz w:val="24"/>
          <w:szCs w:val="24"/>
        </w:rPr>
        <w:lastRenderedPageBreak/>
        <w:t>осуществлять подстановку одного выражения в другое; выражать из формул одну переменную через остальные;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линейные и квадратные неравенства с одной переменной и их 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изображать числа точками на координатной прямой;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определять координаты точки плоскости, строить точки с заданными координатами; изображать множество решений линейного неравенства;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распознавать арифметические и геометрические прогрессии; решать задачи с применением формулы общего члена и суммы нескольких первых членов;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определять свойства функции по ее графику; применять графические представления при решении уравнений, систем, неравенств;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описывать свойства изученных функций, строить их графики;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моделирования практических ситуаций и исследования построенных моделей с использованием аппарата алгебры;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описания зависимостей между физическими величинами соответствующими формулами при исследовании несложных практических ситуаций;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интерпретации графиков реальных зависимостей между величинами.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Геометрия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пользоваться языком геометрии для описания предметов окружающего мира;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распознавать геометрические фигуры, различать их взаимное расположение;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изображать геометрические фигуры; выполнять чертежи по условию задач; осуществлять преобразования фигур;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распознавать на чертежах, моделях и в окружающей обстановке основные пространственные тела, изображать их;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 простейших случаях строить сечения и развертки пространственных тел;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проводить операции над векторами, вычислять длину и координаты вектора, угол между векторами;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проводить доказательные рассуждения при решении задач, используя известные теоремы, обнаруживая возможности для их использования;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простейшие планиметрические задачи в пространстве;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описания реальных ситуаций на языке геометрии;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расчетов, включающих простейшие тригонометрические формулы;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решения геометрических задач с использованием тригонометрии;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решения практических задач, связанных с нахождением геометрических величин (используя при необходимости справочники и технические средства);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построений геометрическими инструментами (линейка, угольник, циркуль, транспортир).</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Элементы логики, комбинаторики, статистики и теории вероятностей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извлекать информацию, представленную в таблицах, на диаграммах, графиках; составлять таблицы, строить диаграммы и трафики;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комбинаторные задачи путем систематического перебора возможных вариантов, а также с использованием правила умножения;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вычислять средние значения результатов измерений;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находить частоту события, используя собственные наблюдения и готовые статистические данные;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находить вероятности случайных событий в простейших случаях;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выстраивания аргументации при доказательстве (в форме монолога и диалога);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распознавания логически некорректных рассуждений;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записи математических утверждений, доказательств;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анализа реальных числовых данных, представленных в виде диаграмм, графиков, таблиц;</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решения учебных и практических задач, требующих систематического перебора вариантов;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понимания статистических утверждений.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4B0765">
      <w:pPr>
        <w:tabs>
          <w:tab w:val="left" w:pos="1290"/>
        </w:tabs>
        <w:rPr>
          <w:rFonts w:ascii="Times New Roman" w:hAnsi="Times New Roman" w:cs="Times New Roman"/>
          <w:b/>
        </w:rPr>
      </w:pPr>
      <w:r w:rsidRPr="00554D67">
        <w:rPr>
          <w:rFonts w:ascii="Times New Roman" w:hAnsi="Times New Roman" w:cs="Times New Roman"/>
          <w:b/>
        </w:rPr>
        <w:t>3.</w:t>
      </w:r>
      <w:r>
        <w:rPr>
          <w:rFonts w:ascii="Times New Roman" w:hAnsi="Times New Roman" w:cs="Times New Roman"/>
          <w:b/>
        </w:rPr>
        <w:t>5</w:t>
      </w:r>
      <w:r w:rsidRPr="00554D67">
        <w:rPr>
          <w:rFonts w:ascii="Times New Roman" w:hAnsi="Times New Roman" w:cs="Times New Roman"/>
          <w:b/>
        </w:rPr>
        <w:t>.</w:t>
      </w:r>
      <w:r>
        <w:rPr>
          <w:rFonts w:ascii="Times New Roman" w:hAnsi="Times New Roman" w:cs="Times New Roman"/>
          <w:b/>
        </w:rPr>
        <w:t xml:space="preserve"> Стандарт основного общего образования по информатике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4B0765">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информатики и информационно-коммуникационных технологий на ступени основного общего образования направлено на достижение следующих целей</w:t>
      </w:r>
      <w:r w:rsidR="004B0765">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составляющих основу научных представлений об информации, информационных процессах, системах, технологиях и моделях;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развитие познавательных интересов, интеллектуальных и творческих способностей средствами ИКТ;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Информационные процессы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Представление информации. Информация, информационные объекты различных видов. 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УПРАВЛЕНИЕ, ОБРАТНАЯ СВЯЗЬ. ОСНОВНЫЕ ЭТАПЫ РАЗВИТИЯ СРЕДСТВ ИНФОРМАЦИОННЫХ ТЕХНОЛОГИЙ.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Передача информации. Процесс передачи информации, источник и приемник информации, сигнал, кодирование и декодирование, ИСКАЖЕНИЕ ИНФОРМАЦИИ ПРИ ПЕРЕДАЧЕ, скорость передачи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Обработка информации.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ГРАФЫ. ВОСПРИЯТИЕ, ЗАПОМИНАНИЕ И ПРЕОБРАЗОВАНИЕ СИГНАЛОВ ЖИВЫМИ ОРГАНИЗМАМИ.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Компьютер как универсальное устройство обработки информации. 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пользователя. Программное обеспечение, его структура. Программное обеспечение общего назначения. Представление о программировании.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Информационные процессы в обществе. Информационные ресурсы общества, образовательные информационные ресурсы. Личная информация, информационная безопасность, информационные этика и право.</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Информационные технологии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устройства ИКТ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Соединение блоков и устройств компьютера, других средств ИКТ, простейшие операции по управлению (включение и выключение, понимание сигналов о готовности и неполадке и т.д.), использование различных носителей информации, расходных материалов. Гигиенические, эргономические и технические условия безопасной эксплуатации средств ИКТ.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и разархивирование. Защита информации от компьютерных вирусов.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Образовательные области приоритетного освоения &lt;*&gt;: информатика и информационные технологии, материальные технологии, обществознание (экономика).</w:t>
      </w: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Предметные области, в рамках которых наиболее успешно можно реализовать указанные темы раздела образовательного стандарта по информатике и информационным технологиям.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Запись средствами ИКТ информации об объектах и процессах окружающего мира (природных, культурно-исторических, школьной жизни, индивидуальной и семейной истории):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изображений и звука с использованием различных устройств (цифровых фотоаппаратов и микроскопов, видеокамер, сканеров, магнитофонов);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текстов (в том числе с использованием сканера и программ распознавания, расшифровки устной речи);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музыки (в том числе с использованием музыкальной клавиатуры);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таблиц результатов измерений (в том числе с использованием присоединяемых к компьютеру датчиков) и опросов.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Создание и обработка информационных объектов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Тексты. Создание текста посредством квалифицированного клавиатурного письма с использованием базовых средств текстовых редакторов. Работа с фрагментами текста. Страница. Абзацы, ссылки, заголовки, оглавления. Выделение изменений. Проверка правописания, словари. Включение в текст списков, таблиц, изображений, диаграмм, формул. Печать текста. ПЛАНИРОВАНИЕ РАБОТЫ НАД ТЕКСТОМ. Примеры деловой переписки, учебной публикации (доклад, реферат).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информатика и информационные технологии, обществоведение, естественнонаучные дисциплины, филология, искусство.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Базы данных. Поиск данных в готовой базе. Создание записей в базе данных.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информатика и информационные технологии, обществознание (экономика и право).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Рисунки и фотографии.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информатика и информационные технологии, искусство, материальные технологии.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ЗВУКИ И ВИДЕОИЗОБРАЖЕНИЯ. КОМПОЗИЦИЯ И МОНТАЖ. ИСПОЛЬЗОВАНИЕ ПРОСТЫХ АНИМАЦИОННЫХ ГРАФИЧЕСКИХ ОБЪЕКТОВ.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языки, искусство; проектная деятельность в различных предметных областях.</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Поиск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обществоведение, естественнонаучные дисциплины, языки.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Проектирование и моделирование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Чертежи. Двумерная и ТРЕХМЕРНАЯ графика.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и компонентов. Диаграммы, планы, карты.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Простейшие управляемые компьютерные модели.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Образовательные области приоритетного освоения: черчение, материальные технологии, искусство, география, естественнонаучные дисциплины.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Математические инструменты, динамические (электронные) таблицы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информатика и информационные технологии, естественнонаучные дисциплины, обществоведение (экономика).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информационной среды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Создание и обработка комплексных информационных объектов в виде печатного текста, веб-страницы, презентации с использованием шаблонов.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информации в среде коллективного использования информационных ресурсов.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информатика и информационные технологии, языки, обществоведение, естественнонаучные дисциплины.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информатики и информационно-коммуникационных технологий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виды информационных процессов; примеры источников и приемников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единицы измерения количества и скорости передачи информации; принцип дискретного (цифрового) представления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свойства алгоритма, типы алгоритмических конструкций: следование, ветвление, цикл; понятие вспомогательного алгоритма;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программный принцип работы компьютера;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назначение и функции используемых информационных и коммуникационных технологий;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создавать информационные объекты, в том числе: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w:t>
      </w:r>
      <w:r w:rsidRPr="00554D67">
        <w:rPr>
          <w:rFonts w:ascii="Times New Roman" w:hAnsi="Times New Roman" w:cs="Times New Roman"/>
          <w:sz w:val="24"/>
          <w:szCs w:val="24"/>
        </w:rPr>
        <w:lastRenderedPageBreak/>
        <w:t>учебных систем автоматизированного проектирования; осуществлять простейшую обработку цифровых изображений;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создавать записи в базе данных;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создавать презентации на основе шаблонов;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проведения компьютерных экспериментов с использованием готовых моделей объектов и процессов;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создания информационных объектов, в том числе для оформления результатов учебной работы;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организации индивидуального информационного пространства, создания личных коллекций информационных объектов;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554D67" w:rsidRPr="00554D67" w:rsidRDefault="00554D67" w:rsidP="00554D67">
      <w:pPr>
        <w:jc w:val="both"/>
      </w:pPr>
    </w:p>
    <w:p w:rsidR="00554D67" w:rsidRPr="00554D67" w:rsidRDefault="00554D67" w:rsidP="00554D67">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6</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истории</w:t>
      </w:r>
    </w:p>
    <w:p w:rsidR="00554D67" w:rsidRPr="00554D67" w:rsidRDefault="00554D67" w:rsidP="00554D67">
      <w:pPr>
        <w:pStyle w:val="ConsPlusNormal"/>
        <w:widowControl/>
        <w:ind w:firstLine="540"/>
        <w:jc w:val="both"/>
        <w:rPr>
          <w:rFonts w:ascii="Times New Roman" w:hAnsi="Times New Roman" w:cs="Times New Roman"/>
          <w:b/>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истории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 важнейших событиях, процессах отечественной и всемирной истории в их взаимосвязи и хронологической последовательности;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элементарными методами исторического познания, умениями работать с различными источниками исторической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ценностных ориентаций в ходе ознакомления с исторически сложившимися культурными, религиозными, этнонациональными традициями;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применение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Что изучает история. Источники знаний о прошлом. Историческое летоисчисление. Историческая карта. ИСТОРИЯ ОТЕЧЕСТВА - ЧАСТЬ ВСЕМИРНОЙ ИСТОРИИ.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Всеобщая история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История Древнего мира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Первобытное общество. Расселение древнейшего человечества. Орудия труда, занятия первобытного человека. Родоплеменные отношения. ПЕРВОБЫТНЫЕ ВЕРОВАНИЯ. ЗАРОЖДЕНИЕ ИСКУССТВА.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Древний Восток (Египет, Передняя Азия, Индия, Китай). Занятия жителей. Возникновение государств. МИР ЧЕЛОВЕКА ДРЕВНОСТИ В ЗЕРКАЛЕ МИФОВ И ЛЕГЕНД. Зарождение древних религий. Конфуций. Будда. Культурное наследие Древнего Востока.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Древняя Греция. ЛЕГЕНДЫ О ЛЮДЯХ И БОГАХ. Полис - город-государство. Свободные и рабы. Афины. Спарта. ГРЕЧЕСКИЕ КОЛОНИИ. Греко-персидские войны. Империя Александра Македонского. ЭЛЛИНИСТИЧЕСКИЙ МИР. Культурное наследие Древней Греции.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Древний Рим. ЛЕГЕНДЫ И ВЕРОВАНИЯ РИМЛЯН. Патриции и плебеи. Республика. ВОЙНЫ РИМА. Г.Ю. Цезарь. Римская империя И СОСЕДНИЕ НАРОДЫ. Возникновение и распространение христианства. Раздел Римской империи на Западную и Восточную. Падение Западной Римской империи. Культурное наследие Древнего Рима.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История Средних веков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Великое переселение народов. ХРИСТИАНИЗАЦИЯ ЕВРОПЫ И ОБРАЗОВАНИЕ ДВУХ ВЕТВЕЙ ХРИСТИАНСТВА.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Империя Карла Великого. ПОЛИТИЧЕСКАЯ РАЗДРОБЛЕННОСТЬ. Феодализм. Сословный строй в Западной Европе. ВЛАСТЬ ДУХОВНАЯ И СВЕТСКАЯ. Католическая церковь. Вассалитет. Крестьянская община. Средневековый город. Экономическое развитие Западной Европы. Образование централизованных государств. Сословно-представительные монархии.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Кризис европейского средневекового общества в XIV - XV вв. Столетняя война. КРЕСТЬЯНСКИЕ ВОССТАНИЯ. ЕРЕСИ. ГУСИТСКОЕ ДВИЖЕНИЕ.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Византийская империя.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ПЛЕМЕНА АРАВИЙСКОГО ПОЛУОСТРОВА. Возникновение ислама. Мухаммед. Арабские завоевания. КАТОЛИЦИЗМ, ПРАВОСЛАВИЕ И ИСЛАМ В ЭПОХУ КРЕСТОВЫХ ПОХОДОВ. Османская империя.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СРЕДНЕВЕКОВОЕ ОБЩЕСТВО В ИНДИИ, КИТАЕ, ЯПОНИИ.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Духовный мир европейского средневекового человека. Культурное наследие Средневековья.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История Нового времени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Великие географические открытия и их последствия. Зарождение капиталистических отношений. КОЛОНИАЛЬНЫЕ ЗАХВАТЫ. НАЧАЛО ПРОЦЕССА МОДЕРНИЗАЦИИ В ЕВРОПЕ XVI - XVII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Эпоха Возрождения. Гуманизм. Реформация и Контрреформация. М. Лютер. Ж. Кальвин. И. Лойола. РЕЛИГИОЗНЫЕ ВОЙНЫ. Утверждение абсолютизма.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Нидерландская и английская буржуазные революции.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Переход от аграрного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ПЕРВАЯ ИМПЕРИЯ ВО ФРАНЦИИ. Наполеон Бонапарт. СВЯЩЕННЫЙ СОЮЗ. ЕВРОПЕЙСКИЕ РЕВОЛЮЦИИ XIX В. Гражданская война в США. А. Линкольн. Формирование идеологии либерализма, социализма, консерватизма. Национальные идеи и образование единых государств в Германии и Италии. О. фон Бисмарк. Социальный реформизм во второй половине XIX - начале XX вв. НАРОДЫ ЮГО-ВОСТОЧНОЙ ЕВРОПЫ В XIX В. ПРОВОЗГЛАШЕНИЕ НЕЗАВИСИМЫХ ГОСУДАРСТВ В ЛАТИНСКОЙ АМЕРИКЕ В XIX 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КРИЗИС ТРАДИЦИОННОГО ОБЩЕСТВА В СТРАНАХ АЗИИ НА РУБЕЖЕ XIX - XX ВВ. Начало модернизации в Японии.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Международные отношения в Новое время.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Первая мировая война: причины, участники, основные этапы военных действий, итоги.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Технический прогресс в Новое время. Возникновение научной картины мира. ИЗМЕНЕНИЕ ВЗГЛЯДА ЧЕЛОВЕКА НА ОБЩЕСТВО И ПРИРОДУ. Духовный кризис индустриального общества на рубеже XIX - XX вв. Культурное наследие Нового времени.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Новейшая история и современность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Мир после Первой мировой войны. ЛИГА НАЦИЙ. МЕЖДУНАРОДНЫЕ ПОСЛЕДСТВИЯ РЕВОЛЮЦИИ В РОССИИ. Революционный подъем в Европе и Азии, распад империй и образование новых государств. М. Ганди, Сунь Ятсен.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 Муссолини. Национал-социализм. А. Гитлер.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ПАЦИФИЗМ И МИЛИТАРИЗМ В 1920 - 1930-Х ГГ. Военно-политические кризисы в Европе и на Дальнем Востоке.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Вторая мировая война: причины, участники, основные этапы военных действий. Антигитлеровская коалиция. Ф.Д. Рузвельт. И.В. Сталин, У. Черчилль. "НОВЫЙ ПОРЯДОК" НА ОККУПИРОВАННЫХ ТЕРРИТОРИЯХ. ПОЛИТИКА ГЕНОЦИДА. ХОЛОКОСТ. Движение Сопротивления. Итоги войны.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Создание ООН. Холодная война. Создание военно-политических блоков. Распад колониальной системы и образование независимых государств в Азии и Африке.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XX в. Становление информационного общества.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Утверждение и падение коммунистических режимов в странах Центральной и Восточной Европы.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АВТОРИТАРИЗМ И ДЕМОКРАТИЯ В ЛАТИНСКОЙ АМЕРИКЕ XX 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ВЫБОР ПУТЕЙ РАЗВИТИЯ ГОСУДАРСТВАМИ АЗИИ И АФРИКИ.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Распад "двухполюсного мира". Интеграционные процессы. ГЛОБАЛИЗАЦИЯ И ЕЕ ПРОТИВОРЕЧИЯ. МИР В НАЧАЛЕ XXI 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Формирование современной научной картины мира. РЕЛИГИЯ И ЦЕРКОВЬ В СОВРЕМЕННОМ ОБЩЕСТВЕ. Культурное наследие XX 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История России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Народы и государства на территории нашей страны в древности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Заселение территории нашей страны. Народы на территории России до середины I тысячелетия до н.э. ГОРОДА-ГОСУДАРСТВА СЕВЕРНОГО ПРИЧЕРНОМОРЬЯ. СКИФСКОЕ ЦАРСТВО. ТЮРКСКИЙ КАГАНАТ. ХАЗАРСКИЙ КАГАНАТ. ВОЛЖСКАЯ БУЛГАРИЯ. Восточные славяне: расселение, соседи, занятия, общественный строй. КОЧЕВЫЕ НАРОДЫ СТЕПИ. Язычество. РАСПРОСТРАНЕНИЕ ХРИСТИАНСТВА, ИСЛАМА, ИУДАИЗМА.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Русь в IX - начале XII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w:t>
      </w:r>
      <w:r w:rsidRPr="00554D67">
        <w:rPr>
          <w:rFonts w:ascii="Times New Roman" w:hAnsi="Times New Roman" w:cs="Times New Roman"/>
          <w:sz w:val="24"/>
          <w:szCs w:val="24"/>
        </w:rPr>
        <w:lastRenderedPageBreak/>
        <w:t>Ярослав Мудрый. "Русская Правда". КНЯЖЕСКИЕ УСОБИЦЫ. Владимир Мономах. МЕЖДУНАРОДНЫЕ СВЯЗИ ДРЕВНЕЙ РУСИ.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Русские земли и княжества в XII - середине XV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Политическая раздробленность Руси. ВЛАДИМИРО-СУЗДАЛЬСКОЕ КНЯЖЕСТВО. ГАЛИЦКО-ВОЛЫНСКОЕ КНЯЖЕСТВО. НОВГОРОДСКАЯ БОЯРСКАЯ РЕСПУБЛИКА. Борьба против внешней агрессии в XIII в. Монгольское завоевание. ЗОЛОТАЯ ОРДА. Экспансия с Запада. Александр Невский. ВЕЛИКОЕ КНЯЖЕСТВО ЛИТОВСКОЕ. Начало объединения русских земель. Формы землевладения и хозяйства. Иван Калита. Куликовская битва. Дмитрий Донской. Роль церкви в общественной жизни Руси. Сергий Радонежский.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Российское государство во второй половине XV - XVII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МЕСТНИЧЕСТВО.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Иван IV Грозный. 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КАЗАЧЕСТВО. ЛИВОНСКАЯ ВОЙНА. Опричнина.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Смутное время. Установление крепостного права. ПРЕКРАЩЕНИЕ ДИНАСТИИ РЮРИКОВИЧЕЙ. САМОЗВАНЦЫ. Борьба против внешней экспансии. К. Минин. Д. Пожарский.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ПРИКАЗНАЯ СИСТЕМА. ОТМЕНА МЕСТНИЧЕСТВА. Церковный раскол. Никон и Аввакум. Социальные движения второй половины XVII в. Степан Разин. Внешняя политика России в XVII в. Вхождение Левобережной Украины в состав России на правах автономии. ЗАВЕРШЕНИЕ ПРИСОЕДИНЕНИЯ СИБИРИ.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Культура народов нашей страны с древнейших времен до конца XVII 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Становление древнерусской культуры: фольклор, письменность, живопись, зодчество. РЕЛИГИОЗНО-КУЛЬТУРНОЕ ВЛИЯНИЕ ВИЗАНТИИ. Своеобразие художественных традиций в русских землях и княжествах в период культурного подъема в XII - начале XIII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Монгольское завоевание и русская культура.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Формирование культуры Российского государства. Летописание. МОСКОВСКИЙ КРЕМЛЬ. Андрей Рублев. Книгопечатание. Иван Федоров. ОБМИРЩЕНИЕ КУЛЬТУРЫ В XVII В. БЫТ И НРАВЫ ДОПЕТРОВСКОЙ РУСИ.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РОДНОЙ КРАЙ (С ДРЕВНЕЙШИХ ВРЕМЕН ДО КОНЦА XVII 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Россия в XVIII - середине XIX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Преобразования первой четверти XVIII в. Петр I. ЗАВОДСКОЕ СТРОИТЕЛЬСТВО. Создание регулярной армии и флота. Северная война. ОБРАЗОВАНИЕ РОССИЙСКОЙ ИМПЕРИИ. Абсолютизм. ТАБЕЛЬ О РАНГАХ. ПОДЧИНЕНИЕ ЦЕРКВИ ГОСУДАРСТВУ.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Дворцовые перевороты. ФАВОРИТИЗМ. Расширение прав и привилегий дворянства. Просвещенный абсолютизм Екатерины II. Оформление сословного строя. Социальные движения. Е.И. Пугачев. Россия в войнах второй половины XVIII в. А.В. Суворов. Ф.Ф. Ушаков. ПРИСОЕДИНЕНИЕ НОВЫХ ТЕРРИТОРИЙ.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Внутренняя политика в первой половине XIX в. М.М. Сперанский. Отечественная война 1812 г. РОССИЯ И ОБРАЗОВАНИЕ СВЯЩЕННОГО СОЮЗА.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 Начало промышленного переворота. Присоединение Кавказа. Крымская война.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Россия во второй половине XIX - начале XX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Великие реформы 1860 - 1870-х гг. Александр II. Отмена крепостного права. Завершение промышленного переворота. Формирование классов индустриального общества. КОНТРРЕФОРМЫ 1880-Х ГГ. Общественные движения второй половины XIX в. НАЦИОНАЛЬНАЯ ПОЛИТИКА. РУССКО-ТУРЕЦКАЯ ВОЙНА 1877 - 1878 ГГ. Россия в военно-политических блоках.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Промышленный подъем на рубеже XIX - XX вв. Государственный капитализм. Формирование монополий. ИНОСТРАННЫЙ КАПИТАЛ В РОССИИ. С.Ю. Витте. Обострение социальных противоречий в условиях форсированной модернизации. Русско-японская война. Революция 1905 - 1907 гг. МАНИФЕСТ 17 ОКТЯБРЯ. Государственная Дума. ПОЛИТИЧЕСКИЕ ТЕЧЕНИЯ И ПАРТИИ. П.А. Столыпин. Аграрная реформа.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Россия в Первой мировой войне. УГРОЗА НАЦИОНАЛЬНОЙ КАТАСТРОФЫ. Революция в России в 1917 г. Падение монархии. Временное правительство и Советы.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Российская культура в XVIII - начале XX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ДЕМОКРАТИЧЕСКИЕ ТЕНДЕНЦИИ В КУЛЬТУРНОЙ ЖИЗНИ НА РУБЕЖЕ XIX - XX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РОДНОЙ КРАЙ (В XVIII - НАЧАЛЕ XX ВВ.)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Советская Россия - СССР в 1917 - 1991 гг.</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Провозглашение советской власти в октябре 1917 г. В.И. Ленин. УЧРЕДИТЕЛЬНОЕ СОБРАНИЕ. Политика большевиков и установление однопартийной диктатуры. Распад Российской империи. ВЫХОД РОССИИ ИЗ ПЕРВОЙ МИРОВОЙ ВОЙНЫ.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Гражданская война. Красные и белые. ИНОСТРАННАЯ ИНТЕРВЕНЦИЯ. "Военный коммунизм".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Новая экономическая политика. НАЧАЛО ВОССТАНОВЛЕНИЯ ЭКОНОМИКИ. Образование СССР. Поиск путей построения социализма. СОВЕТСКАЯ МОДЕЛЬ МОДЕРНИЗАЦИИ. 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 Массовые репрессии. КОНСТИТУЦИЯ 1936 Г. СССР в системе международных отношений в 1920-х - 1930-х гг.</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СССР во Второй мировой войне. Великая Отечественная война 1941 - 1945 гг.: этапы и крупнейшие сражения войны. Московское сражение. Сталинградская битва и битва на Курской дуге - коренной перелом в ходе в войны. ВКЛАД СССР В ОСВОБОЖДЕНИЕ ЕВРОПЫ. Г.К. Жуков. Советский тыл в годы войны. Геноцид на оккупированной территории. Партизанское движение. СССР в антигитлеровской коалиции. Итоги Великой Отечественной войны.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Послевоенное восстановление хозяйства. ИДЕОЛОГИЧЕСКИЕ КАМПАНИИ КОНЦА 40-Х - НАЧАЛА 50-Х ГГ. "Оттепель". XX съезд КПСС. Н.С. Хрущев. РЕФОРМЫ ВТОРОЙ ПОЛОВИНЫ 1950 - НАЧАЛА 1960-Х ГГ. ЗАМЕДЛЕНИЕ ТЕМПОВ ЭКОНОМИЧЕСКОГО РАЗВИТИЯ. "Застой". Л.И. Брежнев. Кризис советской 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Внешняя политика СССР в 1945 - 1980-е гг. Холодная война. ДОСТИЖЕНИЕ ВОЕННО-СТРАТЕГИЧЕСКОГО ПАРИТЕТА. Разрядка. АФГАНСКАЯ ВОЙНА.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Перестройка. Противоречия и неудачи стратегии "ускорения". Демократизация политической жизни. М.С. Горбачев. ОБОСТРЕНИЕ МЕЖНАЦИОНАЛЬНЫХ ПРОТИВОРЕЧИЙ. Августовские события 1991 г. Распад СССР. Образование СНГ.</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Культура советского общества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Утверждение марксистско-ленинской идеологии. ЛИКВИДАЦИЯ НЕГРАМОТНОСТИ. Социалистический реализм в литературе и искусстве. Достижения советского образования, науки и техники. ОППОЗИЦИОННЫЕ НАСТРОЕНИЯ В ОБЩЕСТВЕ.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Современная Россия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Образование Российской Федерации как суверенного государства. Б.Н. Ельцин. Переход к рыночной экономике. СОБЫТИЯ ОКТЯБРЯ 1993 Г. Принятие Конституции Российской Федерации. Российское общество в условиях реформ. В.В. 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РОДНОЙ КРАЙ (В XX ВВ.)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истории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этапы и ключевые события истории России и мира с древности до наших дней; выдающихся деятелей отечественной и всеобщей истории;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важнейшие достижения культуры и системы ценностей, сформировавшиеся в ходе исторического развития;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изученные виды исторических источников;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показывать на исторической карте территории расселения народов, границы государств, города, места значительных исторических событий;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понимания исторических причин и исторического значения событий и явлений современной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высказывания собственных суждений об историческом наследии народов России и мира;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объяснения исторически сложившихся норм социального поведения;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A958EF" w:rsidRPr="00554D67" w:rsidRDefault="00A958EF" w:rsidP="00A958EF">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lastRenderedPageBreak/>
        <w:t>3.</w:t>
      </w:r>
      <w:r w:rsidR="004B0765">
        <w:rPr>
          <w:rFonts w:ascii="Times New Roman" w:hAnsi="Times New Roman" w:cs="Times New Roman"/>
          <w:b/>
          <w:sz w:val="24"/>
          <w:szCs w:val="24"/>
        </w:rPr>
        <w:t>7</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обществознанию (включая экономику и право)</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обществознания (включая экономику и право)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личности в ответственный период социального взросления человека (10 - 15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Человек и общество</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Биологическое и социальное в человеке. Деятельность человека и ее основные формы (труд, игра, учение). Мышление и речь. ПОЗНАНИЕ МИРА.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Личность. СОЦИАЛИЗАЦИЯ ИНДИВИДА. Особенности подросткового возраста. САМОПОЗНАНИЕ.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Человек и его ближайшее окружение. Межличностные отношения. Общение. Межличностные конфликты, их конструктивное разрешение.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Общество как форма жизнедеятельности людей. Взаимодействие общества и природы. Основные сферы общественной жизни, их взаимосвязь. ОБЩЕСТВЕННЫЕ ОТНОШЕНИЯ.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Социальная структура общества. СОЦИАЛЬНАЯ РОЛЬ. Многообразие социальных ролей в подростковом возрасте. БОЛЬШИЕ И МАЛЫЕ СОЦИАЛЬНЫЕ ГРУППЫ. ЭТНИЧЕСКИЕ ГРУППЫ. Межнациональные и МЕЖКОНФЕССИОНАЛЬНЫЕ отношения.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ФОРМАЛЬНЫЕ И НЕФОРМАЛЬНЫЕ ГРУППЫ. СОЦИАЛЬНЫЙ СТАТУС. СОЦИАЛЬНАЯ МОБИЛЬНОСТЬ.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Социальная ответственность.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Социальный конфликт, пути его разрешения. СОЦИАЛЬНЫЕ ИЗМЕНЕНИЯ И ЕГО ФОРМЫ. ЧЕЛОВЕЧЕСТВО В XXI ВЕКЕ, ОСНОВНЫЕ ВЫЗОВЫ И УГРОЗЫ. ПРИЧИНЫ И ОПАСНОСТЬ МЕЖДУНАРОДНОГО ТЕРРОРИЗМА.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Основные сферы жизни общества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Сфера духовной культуры и ее особенности. МИРОВОЗЗРЕНИЕ. ЖИЗНЕННЫЕ ЦЕННОСТИ И ОРИЕНТИРЫ. Свобода и ответственность. Социальные ценности и нормы. Мораль. ДОБРО И ЗЛО. Гуманизм. Патриотизм и гражданственность.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Наука в жизни современного общества. ВОЗРАСТАНИЕ РОЛИ НАУЧНЫХ ИССЛЕДОВАНИЙ В СОВРЕМЕННОМ МИРЕ.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Религия, религиозные организации и объединения, их роль в жизни современного общества. Свобода совести.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Экономика и ее роль в жизни общества. Товары и услуги, ресурсы и потребности, ограниченность ресурсов. АЛЬТЕРНАТИВНАЯ СТОИМОСТЬ. Экономические системы и собственность. Разделение труда и специализация. Обмен, торговля. ФОРМЫ ТОРГОВЛИ И РЕКЛАМА.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Деньги. ИНФЛЯЦИЯ. БАНКОВСКИЕ УСЛУГИ, ПРЕДОСТАВЛЯЕМЫЕ ГРАЖДАНАМ. ФОРМЫ СБЕРЕЖЕНИЯ ГРАЖДАН. СТРАХОВЫЕ УСЛУГИ. Неравенство доходов и экономические меры социальной поддержки. ЭКОНОМИЧЕСКИЕ ОСНОВЫ ПРАВ ПОТРЕБИТЕЛЯ.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Рынок и рыночный механизм. Предпринимательство И ЕГО ОРГАНИЗАЦИОННО-ПРАВОВЫЕ ФОРМЫ. Производство, производительность труда. ФАКТОРЫ, ВЛИЯЮЩИЕ НА ПРОИЗВОДИТЕЛЬНОСТЬ ТРУДА. Малое предпринимательство и фермерское хозяйство. ИЗДЕРЖКИ, ВЫРУЧКА, ПРИБЫЛЬ. Заработная плата и стимулирование труда. Налоги, уплачиваемые гражданами. БЕЗРАБОТИЦА. ПРОФСОЮЗ.</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Экономические цели и функции государства. МЕЖДУНАРОДНАЯ ТОРГОВЛЯ. ОБМЕННЫЕ КУРСЫ ВАЛЮТ.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Социальная сфера. Семья как малая группа. БРАК И РАЗВОД, НЕПОЛНАЯ СЕМЬЯ. Отношения между поколениями.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Социальная значимость здорового образа жизни. СОЦИАЛЬНОЕ СТРАХОВАНИЕ.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Отклоняющееся поведение. Опасность наркомании и алкоголизма для человека и общества.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Сфера политики и социального управления. Власть. Роль политики в жизни общества. Политический режим. Демократия, ЕЕ РАЗВИТИЕ В СОВРЕМЕННОМ МИРЕ. Разделение властей. Местное самоуправление. Участие граждан в политической жизни. Опасность политического экстремизма.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Выборы, референдум. Политические партии и движения, их роль в общественной жизни. ВЛИЯНИЕ СРЕДСТВ МАССОВОЙ ИНФОРМАЦИИ НА ПОЛИТИЧЕСКУЮ ЖИЗНЬ ОБЩЕСТВА.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Право, его роль в жизни общества и государства. Понятие и признаки государства. Формы государства. Гражданское общество и правовое государство. Норма права. Нормативный правовой акт. СИСТЕМА ЗАКОНОДАТЕЛЬСТВА. СУБЪЕКТЫ ПРАВА. Понятие прав, свобод и обязанностей. Понятие правоотношений. Признаки и виды правонарушений. Понятие и виды юридической ответственности. ПРЕЗУМПЦИЯ НЕВИНОВНОСТИ.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Конституция Российской Федерации. Основы конституционного строя Российской Федерации.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Федеративное устройство России. Органы государственной власти Российской Федерации. Правоохранительные органы. Судебная система. АДВОКАТУРА. НОТАРИАТ. Взаимоотношения органов государственной власти и граждан.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Гражданские правоотношения. Право собственности. ОСНОВНЫЕ ВИДЫ ГРАЖДАНСКО-ПРАВОВЫХ ДОГОВОРОВ. Права потребителей. Семейные правоотношения. Права и обязанности родителей и детей. ЖИЛИЩНЫЕ ПРАВООТНОШЕНИЯ.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ПРЕДЕЛЫ ДОПУСТИМОЙ САМООБОРОНЫ.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Опыт познавательной и практической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решение познавательных и практических задач, отражающих типичные жизненные ситуации;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формулирование собственных оценочных суждений о современном обществе на основе сопоставления фактов и их интерпретации;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оценка собственных действий и действий других людей с точки зрения нравственности, права и экономической рациональности;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конструктивное разрешение конфликтных ситуаций в моделируемых учебных задачах и в реальной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совместная деятельность в ученических социальных проектах в школе, микрорайоне, населенном пункте.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обществознания (включая экономику и право)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социальные свойства человека, его взаимодействие с другими людьми;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сущность общества как формы совместной деятельности людей;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характерные черты и признаки основных сфер жизни общества;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содержание и значение социальных норм, регулирующих общественные отношения;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сравнивать социальные объекты, суждения об обществе и человеке, выявлять их общие черты и различия;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оценивать поведение людей с точки зрения социальных норм, экономической рациональности;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самостоятельно составлять простейшие виды правовых документов (заявления, доверенности и т.п.);</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полноценного выполнения типичных для подростка социальных ролей;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общей ориентации в актуальных общественных событиях и процессах;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нравственной и правовой оценки конкретных поступков людей;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реализации и защиты прав человека и гражданина, осознанного выполнения гражданских обязанностей;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первичного анализа и использования социальной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сознательного неприятия антиобщественного поведения.</w:t>
      </w:r>
    </w:p>
    <w:p w:rsidR="00554D67" w:rsidRPr="00554D67" w:rsidRDefault="00554D67" w:rsidP="00554D67">
      <w:pPr>
        <w:jc w:val="both"/>
      </w:pPr>
    </w:p>
    <w:p w:rsidR="00A958EF" w:rsidRPr="00554D67" w:rsidRDefault="00A958EF" w:rsidP="00A958EF">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sidR="004B0765">
        <w:rPr>
          <w:rFonts w:ascii="Times New Roman" w:hAnsi="Times New Roman" w:cs="Times New Roman"/>
          <w:b/>
          <w:sz w:val="24"/>
          <w:szCs w:val="24"/>
        </w:rPr>
        <w:t>8</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физике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физики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Физика и физические методы изучения природы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Физика - наука о природе. Наблюдение и описание физических явлений. Физический эксперимент. МОДЕЛИРОВАНИЕ ЯВЛЕНИЙ И ОБЪЕКТОВ ПРИРОДЫ. Измерение физических величин. ПОГРЕШНОСТИ ИЗМЕРЕНИЙ. Международная система единиц. Физические законы. Роль физики в формировании научной картины мира.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lastRenderedPageBreak/>
        <w:t>Механические явления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Механическое движение. СИСТЕМА ОТСЧЕТА И ОТНОСИТЕЛЬНОСТЬ ДВИЖЕНИЯ. Путь. Скорость. Ускорение. Движение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 РЕАКТИВНОЕ ДВИЖЕНИЕ. Сила упругости. Сила трения. Сила тяжести. Свободное падение. ВЕС ТЕЛА. НЕВЕСОМОСТЬ. ЦЕНТР ТЯЖЕСТИ ТЕЛА. Закон всемирного тяготения. ГЕОЦЕНТРИЧЕСКАЯ И ГЕЛИОЦЕНТРИЧЕСКАЯ СИСТЕМЫ МИРА. Работа. Мощность. Кинетическая энергия. Потенциальная энергия взаимодействующих тел. Закон сохранения механической энергии. УСЛОВИЯ РАВНОВЕСИЯ ТЕЛ.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Простые механизмы. Коэффициент полезного действия.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Давление. Атмосферное давление. Закон Паскаля. ГИДРАВЛИЧЕСКИЕ МАШИНЫ. Закон Архимеда. УСЛОВИЕ ПЛАВАНИЯ ТЕЛ.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Механические колебания. ПЕРИОД, ЧАСТОТА, АМПЛИТУДА КОЛЕБАНИЙ. Механические волны. ДЛИНА ВОЛНЫ. Звук. ГРОМКОСТЬ ЗВУКА И ВЫСОТА ТОНА.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Наблюдение и описание различных видов механического движения, взаимодействия тел, передачи давления жидкостями и газами, плавания тел, механических колебаний и волн; объяснение этих явлений на основе законов динамики Ньютона, законов сохранения импульса и энергии, закона всемирного тяготения, законов Паскаля и Архимеда.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Измерение физических величин: времени, расстояния, скорости, массы, плотности вещества, силы, давления, работы, мощности, периода колебаний маятника.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простых опытов и экспериментальных исследований по выявлению зависимостей: пути от времени при равномерном и 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 силы трения от силы нормального давления, условий равновесия рычага.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Практическое применение физических знаний для выявления зависимости тормозного пути автомобиля от его скорости; использования простых механизмов в повседневной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Объяснение устройства и принципа действия физических приборов и технических объектов: весов, динамометра, барометра, ПРОСТЫХ МЕХАНИЗМОВ.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Тепловые явления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Испарение и конденсация. Кипение. ЗАВИСИМОСТЬ ТЕМПЕРАТУРЫ КИПЕНИЯ ОТ ДАВЛЕНИЯ. Влажность воздуха. Плавление и кристаллизация. УДЕЛЬНАЯ ТЕПЛОТА ПЛАВЛЕНИЯ И ПАРООБРАЗОВАНИЯ. УДЕЛЬНАЯ ТЕПЛОТА СГОРАНИЯ.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Наблюдение и описание диффузии, изменений агрегатных состояний вещества, различных видов теплопередачи; объяснение этих явлений на основе представлений об атомно-молекулярном строении вещества, закона сохранения энергии в тепловых процессах.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Измерение физических величин: температуры, количества теплоты, удельной теплоемкости, УДЕЛЬНОЙ ТЕПЛОТЫ ПЛАВЛЕНИЯ ЛЬДА, влажности воздуха.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простых физических опытов и экспериментальных исследований по выявлению зависимостей: температуры остывающей воды от времени, температуры вещества от времени при изменениях агрегатных состояний вещества.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Практическое применение физических знаний для учета теплопроводности и теплоемкости различных веществ в повседневной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Объяснение устройства и принципа действия физических приборов и технических объектов: термометра, ПСИХРОМЕТРА, ПАРОВОЙ ТУРБИНЫ, ДВИГАТЕЛЯ ВНУТРЕННЕГО СГОРАНИЯ, ХОЛОДИЛЬНИКА.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Электромагнитные явления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Электризация тел. Два вида электрических зарядов. Взаимодействие зарядов. Закон сохранения электрического заряда. Электрическое поле. Действие электрического поля на электрические заряды. ПРОВОДНИКИ, ДИЭЛЕКТРИКИ И ПОЛУПРОВОДНИКИ. Конденсатор. Энергия электрического поля конденсатора. Постоянный электрический ток. ИСТОЧНИКИ ПОСТОЯННОГО ТОКА. Сила тока. Напряжение. Электрическое сопротивление. НОСИТЕЛИ ЭЛЕКТРИЧЕСКИХ ЗАРЯДОВ В МЕТАЛЛАХ, ПОЛУПРОВОДНИКАХ, ЭЛЕКТРОЛИТАХ И ГАЗАХ. ПОЛУПРОВОДНИКОВЫЕ ПРИБОРЫ. Закон Ома для участка электрической цепи. ПОСЛЕДОВАТЕЛЬНОЕ И ПАРАЛЛЕЛЬНОЕ СОЕДИНЕНИЯ ПРОВОДНИКОВ. Работа и мощность электрического тока. Закон Джоуля - Ленца.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Опыт Эрстеда. Магнитное поле тока. ЭЛЕКТРОМАГНИТ. Взаимодействие магнитов. МАГНИТНОЕ ПОЛЕ ЗЕМЛИ. Действие магнитного поля на проводник с током. ЭЛЕКТРОДВИГАТЕЛЬ. Электромагнитная индукция. Опыты Фарадея. ЭЛЕКТРОГЕНЕРАТОР. Переменный ток. ТРАНСФОРМАТОР. ПЕРЕДАЧА ЭЛЕКТРИЧЕСКОЙ ЭНЕРГИИ НА РАССТОЯНИЕ.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КОЛЕБАТЕЛЬНЫЙ КОНТУР. ЭЛЕКТРОМАГНИТНЫЕ КОЛЕБАНИЯ. ЭЛЕКТРОМАГНИТНЫЕ ВОЛНЫ. ПРИНЦИПЫ РАДИОСВЯЗИ И ТЕЛЕВИДЕНИЯ.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 СВЕТ - ЭЛЕКТРОМАГНИТНАЯ ВОЛНА. Дисперсия света. ВЛИЯНИЕ ЭЛЕКТРОМАГНИТНЫХ ИЗЛУЧЕНИЙ НА ЖИВЫЕ ОРГАНИЗМЫ.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Наблюдение и описание 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объяснение этих явлений.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Измерение физических величин: силы тока, напряжения, электрического сопротивления, работы и мощности тока, фокусного расстояния собирающей линзы.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простых физических опытов и экспериментальных исследований 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Практическое применение физических знаний 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Объяснение устройства и принципа действия физических приборов и технических объектов: амперметра, вольтметра, ДИНАМИКА, МИКРОФОНА, ЭЛЕКТРОГЕНЕРАТОРА, ЭЛЕКТРОДВИГАТЕЛЯ, очков, ФОТОАППАРАТА, ПРОЕКЦИОННОГО АППАРАТА.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Квантовые явления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Радиоактивность. Альфа-, бета- и гамма-излучения. ПЕРИОД ПОЛУРАСПАДА.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Опыты Резерфорда. Планетарная модель атома. ОПТИЧЕСКИЕ СПЕКТРЫ. ПОГЛОЩЕНИЕ И ИСПУСКАНИЕ СВЕТА АТОМАМИ.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Состав атомного ядра. ЭНЕРГИЯ СВЯЗИ АТОМНЫХ ЯДЕР. Ядерные реакции.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Наблюдение и описание ОПТИЧЕСКИХ СПЕКТРОВ РАЗЛИЧНЫХ ВЕЩЕСТВ, их объяснение НА ОСНОВЕ ПРЕДСТАВЛЕНИЙ О СТРОЕНИИ АТОМА.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Практическое применение физических знаний для защиты от опасного воздействия на организм человека радиоактивных излучений; для измерения радиоактивного фона и оценки его безопасности.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физики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смысл физических законов: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 - Ленца, прямолинейного распространения света, отражения света;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выражать результаты измерений и расчетов в единицах Международной 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приводить примеры практического использования физических знаний о механических, тепловых, электромагнитных и квантовых явлениях;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задачи на применение изученных физических законов;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обеспечения безопасности в процессе использования транспортных средств, электробытовых приборов, электронной техники;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контроля за исправностью электропроводки, водопровода, сантехники и газовых приборов в квартире;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рационального применения простых механизмов;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оценки безопасности радиационного фона.</w:t>
      </w:r>
    </w:p>
    <w:p w:rsidR="00554D67" w:rsidRPr="00554D67" w:rsidRDefault="00554D67" w:rsidP="00554D67">
      <w:pPr>
        <w:jc w:val="both"/>
      </w:pPr>
    </w:p>
    <w:p w:rsidR="00A958EF" w:rsidRPr="00554D67" w:rsidRDefault="00A958EF" w:rsidP="00A958EF">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sidR="004B0765">
        <w:rPr>
          <w:rFonts w:ascii="Times New Roman" w:hAnsi="Times New Roman" w:cs="Times New Roman"/>
          <w:b/>
          <w:sz w:val="24"/>
          <w:szCs w:val="24"/>
        </w:rPr>
        <w:t>9</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химии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химии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важнейших знаний об основных понятиях и законах химии, химической символике;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отношения к химии как к одному из фундаментальных компонентов естествознания и элементу общечеловеческой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Методы познания веществ и химических явлений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Химия как часть естествознания. Химия - наука о веществах, их строении, свойствах и превращениях.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Наблюдение, описание, измерение, эксперимент, МОДЕЛИРОВАНИЕ. ПОНЯТИЕ О ХИМИЧЕСКОМ АНАЛИЗЕ И СИНТЕЗЕ.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Экспериментальное изучение химических свойств неорганических и органических веществ.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Вещество</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Атомы и молекулы. Химический элемент. ЯЗЫК ХИМИИ. Знаки химических элементов, химические формулы. Закон постоянства состава.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Относительные атомная и молекулярная массы. АТОМНАЯ ЕДИНИЦА МАССЫ. Количество вещества, моль. Молярная масса. Молярный объем.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Чистые вещества и смеси веществ. Природные смеси: ВОЗДУХ, ПРИРОДНЫЙ ГАЗ, НЕФТЬ, ПРИРОДНЫЕ ВОДЫ.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Качественный и количественный состав вещества. Простые и сложные вещества. Основные классы неорганических веществ.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Периодический закон и Периодическая система химических элементов Д.И. Менделеева. Группы и периоды Периодической 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Строение молекул. Химическая связь. Типы химических связей: ковалентная (полярная и неполярная), ионная, металлическая. Понятие о валентности и степени окисления.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Вещества в твердом, жидком и газообразном состоянии. Кристаллические и АМОРФНЫЕ вещества. ТИПЫ КРИСТАЛЛИЧЕСКИХ РЕШЕТОК (АТОМНАЯ, МОЛЕКУЛЯРНАЯ, ИОННАЯ И МЕТАЛЛИЧЕСКАЯ).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Химическая реакция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Химическая реакция. Условия и признаки химических реакций. Сохранение массы веществ при химических реакциях.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ПОНЯТИЕ О СКОРОСТИ ХИМИЧЕСКИХ РЕАКЦИЙ. КАТАЛИЗАТОРЫ.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Электролитическая диссоциация веществ в водных растворах. Электролиты и неэлектролиты. Ионы. Катионы и анионы. Электролитическая диссоциация кислот, щелочей и солей. Реакции ионного обмена.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Окислительно-восстановительные реакции. Окислитель и восстановитель.</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Элементарные основы неорганической химии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Свойства простых веществ (металлов и неметаллов), оксидов, оснований, кислот, солей.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Водород. Водородные соединения неметаллов. Кислород. Озон. Вода.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Галогены. Галогеноводородные кислоты и их соли.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Сера. Оксиды серы. Серная, СЕРНИСТАЯ И СЕРОВОДОРОДНАЯ кислоты и их соли.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Азот. Аммиак. Соли аммония. Оксиды азота. Азотная кислота и ее соли.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Фосфор. Оксид фосфора. Ортофосфорная кислота и ее соли.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Углерод. Алмаз, графит. Угарный и углекислый газы. Угольная кислота и ее соли.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Кремний. Оксид кремния. Кремниевая кислота. СИЛИКАТЫ.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Щелочные и щелочно-земельные металлы и их соединения.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Алюминий. АМФОТЕРНОСТЬ ОКСИДА И ГИДРОКСИДА.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Железо. Оксиды, ГИДРОКСИДЫ И СОЛИ железа.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Первоначальные представления об органических веществах</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Первоначальные сведения о строении органических веществ.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Углеводороды: метан, этан, этилен.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Спирты (метанол, этанол, глицерин) и карбоновые кислоты (уксусная, стеариновая) как представители кислородсодержащих органических соединений.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Биологически важные вещества: жиры, углеводы, белки.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ПРЕДСТАВЛЕНИЯ О ПОЛИМЕРАХ НА ПРИМЕРЕ ПОЛИЭТИЛЕНА.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Экспериментальные основы химии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Правила работы в школьной лаборатории. Лабораторная посуда и оборудование. Правила безопасности.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Разделение смесей. Очистка веществ. Фильтрование.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Взвешивание. Приготовление растворов. Получение кристаллов солей. Проведение химических реакций в растворах.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НАГРЕВАТЕЛЬНЫЕ УСТРОЙСТВА. ПРОВЕДЕНИЕ ХИМИЧЕСКИХ РЕАКЦИЙ ПРИ НАГРЕВАНИИ.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Методы анализа веществ. Качественные реакции на газообразные вещества и ионы в растворе. Определение характера среды. Индикаторы.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Получение газообразных веществ.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Химия и жизнь</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Человек в мире веществ, материалов и химических реакций.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ХИМИЯ И ЗДОРОВЬЕ. ЛЕКАРСТВЕННЫЕ ПРЕПАРАТЫ; ПРОБЛЕМЫ, СВЯЗАННЫЕ С ИХ ПРИМЕНЕНИЕМ.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ХИМИЯ И ПИЩА. КАЛОРИЙНОСТЬ ЖИРОВ, БЕЛКОВ И УГЛЕВОДОВ. КОНСЕРВАНТЫ ПИЩЕВЫХ ПРОДУКТОВ (ПОВАРЕННАЯ СОЛЬ, УКСУСНАЯ КИСЛОТА).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ХИМИЧЕСКИЕ ВЕЩЕСТВА КАК СТРОИТЕЛЬНЫЕ И ПОДЕЛОЧНЫЕ МАТЕРИАЛЫ (МЕЛ, МРАМОР, ИЗВЕСТНЯК, СТЕКЛО, ЦЕМЕНТ).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ПРИРОДНЫЕ ИСТОЧНИКИ УГЛЕВОДОРОДОВ. НЕФТЬ И ПРИРОДНЫЙ ГАЗ, ИХ ПРИМЕНЕНИЕ.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Химическое загрязнение окружающей среды и его последствия.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Проблемы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химии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химическую символику: знаки химических элементов, формулы химических веществ и уравнения химических реакций;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законы химии: сохранения массы веществ, постоянства состава, периодический закон;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называть: химические элементы, соединения изученных классов;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w:t>
      </w:r>
      <w:r w:rsidRPr="00554D67">
        <w:rPr>
          <w:rFonts w:ascii="Times New Roman" w:hAnsi="Times New Roman" w:cs="Times New Roman"/>
          <w:sz w:val="24"/>
          <w:szCs w:val="24"/>
        </w:rPr>
        <w:lastRenderedPageBreak/>
        <w:t>Менделеева; закономерности изменения свойств элементов в пределах малых периодов и главных подгрупп; сущность реакций ионного обмена;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составлять: формулы неорганических соединений изученных классов; схемы строения атомов первых 20 элементов Периодической системы Д.И. Менделеева; уравнения химических реакций;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обращаться с химической посудой и лабораторным оборудованием;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распознавать опытным путем: кислород, водород, углекислый газ, аммиак; растворы кислот и щелочей, хлорид-, сульфат-, карбонат-ионы;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безопасного обращения с веществами и материалами;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экологически грамотного поведения в окружающей среде;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оценки влияния химического загрязнения окружающей среды на организм человека;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критической оценки информации о веществах, используемых в быту;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приготовления растворов заданной концентрации.</w:t>
      </w:r>
    </w:p>
    <w:p w:rsidR="00554D67" w:rsidRPr="00554D67" w:rsidRDefault="00554D67" w:rsidP="00554D67">
      <w:pPr>
        <w:jc w:val="both"/>
      </w:pPr>
    </w:p>
    <w:p w:rsidR="00A958EF" w:rsidRPr="00554D67" w:rsidRDefault="00A958EF" w:rsidP="00A958EF">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sidR="004B0765">
        <w:rPr>
          <w:rFonts w:ascii="Times New Roman" w:hAnsi="Times New Roman" w:cs="Times New Roman"/>
          <w:b/>
          <w:sz w:val="24"/>
          <w:szCs w:val="24"/>
        </w:rPr>
        <w:t>0</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биологии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биологии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 живой природе и присущих ей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позитивного ценностного отношения к живой природе, собственному здоровью и здоровью других людей; культуры поведения в природе;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w:t>
      </w:r>
      <w:r w:rsidRPr="00554D67">
        <w:rPr>
          <w:rFonts w:ascii="Times New Roman" w:hAnsi="Times New Roman" w:cs="Times New Roman"/>
          <w:sz w:val="24"/>
          <w:szCs w:val="24"/>
        </w:rPr>
        <w:lastRenderedPageBreak/>
        <w:t>поведения в окружающей среде, норм здорового образа жизни, профилактики заболеваний, травматизма и стрессов, вредных привычек, ВИЧ-инфекции.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Биология как наука. Методы биологии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Признаки живых организмов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Клеточное строение организмов как доказательство их родства, единства живой природы. ДЕЛЕНИЕ КЛЕТКИ - ОСНОВА РАЗМНОЖЕНИЯ, РОСТА И РАЗВИТИЯ ОРГАНИЗМОВ.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ИХ ВЗАИМОСВЯЗЬ КАК ОСНОВА ЦЕЛОСТНОСТИ МНОГОКЛЕТОЧНОГО ОРГАНИЗМА.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Признаки живых организмов, их проявление у растений, животных, грибов и бактерий. ПОВЕДЕНИЕ ЖИВОТНЫХ (РЕФЛЕКСЫ, ИНСТИНКТЫ, ЭЛЕМЕНТЫ РАССУДОЧНОГО ПОВЕДЕНИЯ). Наследственность и изменчивость - свойства организмов. ГЕНЕТИКА - НАУКА О ЗАКОНОМЕРНОСТЯХ НАСЛЕДСТВЕННОСТИ И ИЗМЕНЧИВОСТИ. НАСЛЕДСТВЕННАЯ И НЕНАСЛЕДСТВЕННАЯ ИЗМЕНЧИВОСТЬ. ПРИМЕНЕНИЕ ЗНАНИЙ О НАСЛЕДСТВЕННОСТИ И ИЗМЕНЧИВОСТИ, ИСКУССТВЕННОМ ОТБОРЕ ПРИ ВЫВЕДЕНИИ НОВЫХ ПОРОД И СОРТОВ. Приемы выращивания и размножения растений и домашних животных, ухода за ними.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простых биологических исследований: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ПРИГОТОВЛЕНИЕ МИКРОПРЕПАРАТОВ РАСТИТЕЛЬНЫХ КЛЕТОК И РАССМАТРИВАНИЕ ИХ ПОД МИКРОСКОПОМ; СРАВНЕНИЕ СТРОЕНИЯ КЛЕТОК РАСТЕНИЙ, ЖИВОТНЫХ, ГРИБОВ И БАКТЕРИЙ; распознавание органов, систем органов растений и животных; выявление изменчивости организмов.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Система, многообразие и эволюция живой природы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Система органического мира. ОСНОВНЫЕ СИСТЕМАТИЧЕСКИЕ КАТЕГОРИИ, ИХ СОПОДЧИНЕННОСТЬ. 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ЗНАЧЕНИЕ РАБОТ Р. КОХА И Л. ПАСТЕРА. ИСПОЛЬЗОВАНИЕ БАКТЕРИЙ И ГРИБОВ В БИОТЕХНОЛОГИИ.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Учение об эволюции органического мира. Ч. Дарвин - основоположник учения об эволюции. ДВИЖУЩИЕ СИЛЫ И РЕЗУЛЬТАТЫ ЭВОЛЮЦИИ. Усложнение растений и животных в процессе эволюции. Биологическое разнообразие как основа устойчивости биосферы и как результат эволюции.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Проведение простых биологических исследований: 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Человек и его здоровье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МЕСТО И РОЛЬ ЧЕЛОВЕКА В СИСТЕМЕ ОРГАНИЧЕСКОГО МИРА, его сходство с животными и отличие от них.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Строение и процессы жизнедеятельности организма человека.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Питание. Пищеварительная система. Роль ферментов в пищеварении. ИССЛЕДОВАНИЯ И.П. ПАВЛОВА В ОБЛАСТИ ПИЩЕВАРЕНИЯ. ПИЩА КАК БИОЛОГИЧЕСКАЯ ОСНОВА ЖИЗНИ. Профилактика гепатита и кишечных инфекций.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Транспорт веществ. Внутренняя среда организма. Кровеносная и лимфатическая системы. ЗНАЧЕНИЕ ПОСТОЯНСТВА ВНУТРЕННЕЙ СРЕДЫ ОРГАНИЗМА. Кровь. Группы крови. Переливание крови. Иммунитет. ФАКТОРЫ, ВЛИЯЮЩИЕ НА ИММУНИТЕТ. ЗНАЧЕНИЕ РАБОТ Л. ПАСТЕРА И И.И. МЕЧНИКОВА В ОБЛАСТИ ИММУНИТЕТА. Артериальное и венозное кровотечения. Приемы оказания первой помощи при кровотечениях.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Обмен веществ и превращения энергии. Витамины. ПРОЯВЛЕНИЕ АВИТАМИНОЗОВ И МЕРЫ ИХ ПРЕДУПРЕЖДЕНИЯ.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Выделение. Мочеполовая система. Мочеполовые инфекции, меры их предупреждения для сохранения здоровья.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Размножение и развитие.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их профилактика. ВИЧ-инфекция и ее профилактика.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Органы чувств, их роль в жизни человека. Нарушения зрения и слуха, их профилактика.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Нейрогуморальная регуляция процессов жизнедеятельности организма. Нервная система. Эндокринная система. Железы внутренней и внешней секреции. Гормоны.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Психология и поведение человека. ИССЛЕДОВАНИЯ И.М. СЕЧЕНОВА И И.П. ПАВЛОВА, А.А. УХТОМСКОГО, П.К. АНОХИНА. Высшая нервная деятельность. Условные и безусловные рефлексы. Познавательная деятельность мозга. Сон, его значение.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w:t>
      </w:r>
      <w:r w:rsidRPr="00554D67">
        <w:rPr>
          <w:rFonts w:ascii="Times New Roman" w:hAnsi="Times New Roman" w:cs="Times New Roman"/>
          <w:sz w:val="24"/>
          <w:szCs w:val="24"/>
        </w:rPr>
        <w:lastRenderedPageBreak/>
        <w:t>способности, темперамент, характер. Роль обучения и воспитания в развитии психики и поведения человека. Рациональная организация труда и отдыха.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ЧЕЛОВЕК И ОКРУЖАЮЩАЯ СРЕДА. Социальная и природная среда, адаптация к ней человека.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простых биологических исследований: 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 анализ и оценка влияния факторов окружающей среды, факторов риска на здоровье.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Взаимосвязи организмов и окружающей среды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СРЕДА - ИСТОЧНИК ВЕЩЕСТВ, ЭНЕРГИИ И ИНФОРМАЦИИ. ЭКОЛОГИЯ КАК НАУКА.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Экосистемная организация живой природы. Экосистемы. Роль производителей, потребителей и разрушителей органических веществ в экосистемах и круговороте веществ в природе. Пищевые связи в экосистеме. Особенности агроэкосистем.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Биосфера - глобальная экосистема. В.И. ВЕРНАДСКИЙ - ОСНОВОПОЛОЖНИК УЧЕНИЯ О БИОСФЕРЕ.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простых биологических исследований: 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биологии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признаки биологических объектов: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особенности организма человека, его строения, жизнедеятельности, высшей нервной деятельности и поведения;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выявлять изменчивость организмов, приспособления организмов к среде обитания, типы взаимодействия разных видов в экосистеме;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определять принадлежность биологических объектов к определенной систематической группе (классификация);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рациональной организации труда и отдыха, соблюдения правил поведения в окружающей среде;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выращивания и размножения культурных растений и домашних животных, ухода за ними;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проведения наблюдений за состоянием собственного организма.</w:t>
      </w:r>
    </w:p>
    <w:p w:rsidR="00A958EF" w:rsidRPr="00554D67" w:rsidRDefault="00A958EF" w:rsidP="00A958EF">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lastRenderedPageBreak/>
        <w:t>3.1</w:t>
      </w:r>
      <w:r w:rsidR="004B0765">
        <w:rPr>
          <w:rFonts w:ascii="Times New Roman" w:hAnsi="Times New Roman" w:cs="Times New Roman"/>
          <w:b/>
          <w:sz w:val="24"/>
          <w:szCs w:val="24"/>
        </w:rPr>
        <w:t>1</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географии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географии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Источники географической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География как наука. Источники получения знаний о природе Земли, населении и хозяйстве. Методы получения, обработки, передачи и представления географической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Географические модели: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Ориентирование по карте; чтение карт, космических и аэрофотоснимков, статистических материалов.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Природа Земли и человек</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Земля как планета. ВОЗНИКНОВЕНИЕ И ГЕОЛОГИЧЕСКАЯ ИСТОРИЯ ЗЕМЛИ. РАЗВИТИЕ ГЕОГРАФИЧЕСКИХ ЗНАНИЙ ЧЕЛОВЕКА О ЗЕМЛЕ. Выдающиеся географические открытия и путешествия. Форма, размеры, движения Земли. Влияние космоса на Землю и жизнь людей.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Земная кора и литосфера, их состав, строение и развитие. Горные породы; изменение температуры в зависимости от глубины залегания. Земная поверхность: формы рельефа 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Минеральные ресурсы Земли, их виды и оценка. ОСОБЕННОСТИ ЖИЗНИ, БЫТА И </w:t>
      </w:r>
      <w:r w:rsidRPr="00554D67">
        <w:rPr>
          <w:rFonts w:ascii="Times New Roman" w:hAnsi="Times New Roman" w:cs="Times New Roman"/>
          <w:sz w:val="24"/>
          <w:szCs w:val="24"/>
        </w:rPr>
        <w:lastRenderedPageBreak/>
        <w:t>ХОЗЯЙСТВЕННОЙ ДЕЯТЕЛЬНОСТИ ЛЮДЕЙ В ГОРАХ И НА РАВНИНАХ. ПРИРОДНЫЕ ПАМЯТНИКИ ЛИТОСФЕРЫ.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свойств минералов, горных пород, полезных ископаемых. Наблюдение за объектами литосферы, описание на местности и по карте.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Гидросфера,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 ПРИРОДНЫЕ ПАМЯТНИКИ ГИДРОСФЕРЫ.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Наблюдение за объектами гидросферы, их описание на местности и по карте. Оценка обеспеченности водными ресурсами разных регионов Земли.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Атмосфера, ее состав, строение, циркуляция. Изменение температуры и давления воздуха с высотой. Распределение тепла и влаги на поверхности Земли. Погода и климат. Изучение элементов погоды. АДАПТАЦИЯ ЧЕЛОВЕКА К РАЗНЫМ КЛИМАТИЧЕСКИМ УСЛОВИЯМ.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флюгера, осадкомера. Выявление зависимости температуры и давления воздуха от высоты. Чтение климатических и синоптических карт для характеристики погоды и климата.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Биосфера,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Наблюдения за растительным и животным миром для определения качества окружающей среды. Описание растительного и животного мира на местности и по карте.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Почвенный покров. Почва как особое природное образование. Плодородие - важнейшее свойство почвы. Условия образования почв разных типов.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Наблюдение за изменением почвенного покрова. Описание почв на местности и по карте.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Географическая оболочка Земли, ее составные части, взаимосвязь 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Материки, океаны, народы и страны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Современный облик планеты Земля.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Сравнение географических особенностей природных и природно-хозяйственных комплексов разных материков и океанов.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Население Земли. ДРЕВНЯЯ РОДИНА ЧЕЛОВЕКА. ПРЕДПОЛАГАЕМЫЕ ПУТИ ЕГО РАССЕЛЕНИЯ ПО МАТЕРИКАМ. Численность населения Земли. Человеческие расы, этносы. ГЕОГРАФИЯ СОВРЕМЕННЫХ РЕЛИГИЙ. Материальная и духовная культура как результат жизнедеятельности человека, его взаимодействия с окружающей средой.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Определение и сравнение различий в численности, плотности и динамике населения разных регионов и стран мира.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Материки и страны. Основные черты природы Африки, Австралии, Северной и Южной 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политической карты мира и отдельных материков. Краткая географическая характеристика материков, их регионов и стран различных типов.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Природопользование и геоэкология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ВЗАИМОДЕЙСТВИЕ ЧЕЛОВЕЧЕСТВА И ПРИРОДЫ В ПРОШЛОМ И НАСТОЯЩЕМ.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типы природопользования. Источники загрязнения окружающей среды. Экологические проблемы регионов различных типов хозяйствования.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геоэкологических проблем на местности и по карте, путей сохранения и улучшения качества окружающей среды.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География России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Особенности географического положения России. Территория и акватория, морские и сухопутные границы, воздушное пространство, недра, континентальный шельф и экономическая зона Российской Федерации. ИСТОРИЯ ОСВОЕНИЯ И ИЗУЧЕНИЯ ТЕРРИТОРИИ РОССИИ. Часовые пояса.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Анализ карт административно-территориального и политико-административного деления страны.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Природа России.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поясность. ОСОБО ОХРАНЯЕМЫЕ ПРИРОДНЫЕ ТЕРРИТОРИИ.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Население России.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Хозяйство России.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Природно-хозяйственное районирование России.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Россия в современном мире. Место России среди стран мира. Характеристика экономических, политических и культурных связей России. ОБЪЕКТЫ МИРОВОГО ПРИРОДНОГО И КУЛЬТУРНОГО НАСЛЕДИЯ В РОССИИ.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География своей республики (края, области). 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ДОСТОПРИМЕЧАТЕЛЬНОСТИ. ТОПОНИМИКА.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географии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выделять, описывать и объяснять существенные признаки географических объектов и явлений;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ориентирования на местности и проведения съемок ее участков; определения поясного времени; чтения карт различного содержания;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9C158D" w:rsidRDefault="009C158D" w:rsidP="00554D67">
      <w:pPr>
        <w:pStyle w:val="ConsPlusNormal"/>
        <w:widowControl/>
        <w:ind w:firstLine="540"/>
        <w:jc w:val="both"/>
        <w:rPr>
          <w:rFonts w:ascii="Times New Roman" w:hAnsi="Times New Roman" w:cs="Times New Roman"/>
          <w:sz w:val="24"/>
          <w:szCs w:val="24"/>
        </w:rPr>
      </w:pPr>
    </w:p>
    <w:p w:rsidR="009C158D" w:rsidRPr="00554D67" w:rsidRDefault="009C158D" w:rsidP="009C158D">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2</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музыке</w:t>
      </w:r>
    </w:p>
    <w:p w:rsidR="009C158D" w:rsidRDefault="009C158D"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искусства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эмоционально-ценностного отношения к миру, явлениям жизни и искусства;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практическими умениями и навыками художественно-творческой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устойчивого интереса к искусству, художественным традициям своего народа и достижениям мировой культуры.</w:t>
      </w:r>
    </w:p>
    <w:p w:rsidR="00554D67" w:rsidRPr="00554D67" w:rsidRDefault="00554D67" w:rsidP="00554D67">
      <w:pPr>
        <w:pStyle w:val="ConsPlusNormal"/>
        <w:widowControl/>
        <w:ind w:firstLine="540"/>
        <w:jc w:val="both"/>
        <w:rPr>
          <w:rFonts w:ascii="Times New Roman" w:hAnsi="Times New Roman" w:cs="Times New Roman"/>
          <w:b/>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музыки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музыкальной культуры как неотъемлемой части духовной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w:t>
      </w:r>
      <w:r w:rsidRPr="00554D67">
        <w:rPr>
          <w:rFonts w:ascii="Times New Roman" w:hAnsi="Times New Roman" w:cs="Times New Roman"/>
          <w:sz w:val="24"/>
          <w:szCs w:val="24"/>
        </w:rPr>
        <w:lastRenderedPageBreak/>
        <w:t>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музицировании, музыкально-пластическом движении, импровизации, драматизации исполняемых произведений;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эмоционально-ценностного отношения к музыке; слушательской и исполнительской культуры учащихся.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5"/>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Основы музыкальной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Музыка как вид искусства. Интонационно-образная, жанровая, стилевая основа музыки. Интонация как носитель смысла в музыке. Музыкальный образ и музыкальная драматургия. Возможности музыкальных форм (двухчастной и трехчастной, вариации, рондо, СЮИТЫ, СОНАТНО-СИМФОНИЧЕСКОГО ЦИКЛА) в воплощении музыкального образа и его развития. Разнообразие 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Исполнение музыки как искусство интерпретации. Основные виды исполнительской деятельности: пение, игра на музыкальных инструментах и их разновидности. Певческие голоса: сопрано, альт, тенор, бас, дискант И ДР. Хоры: академический, народный. Виды оркестра: симфонический, камерный, духовой, оркестр народных инструментов, эстрадно-джазовый оркестр. Характер звучания отдельных инструментов.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Народное музыкальное творчество. Устное народное музыкальное творчество как часть общей культуры народа. Особенности восприятия музыкального фольклора своего народа и других народов мира.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Песенность, напевность как феномен русского народного пения, искусство распева тонов и импровизации. Русская народная музыка и ее основные жанры (НАИБОЛЕЕ РАСПРОСТРАНЕННЫЕ РАЗНОВИДНОСТИ ОБРЯДОВЫХ ПЕСЕН, ТРУДОВЫЕ ПЕСНИ, былины, лирические песни, частушки). Исполнительские типы художественного общения: "САМООБЩЕНИЕ" ("ПЕНИЕ ДЛЯ СЕБЯ"), СКАЗИТЕЛЬСКОЕ (ДЛЯ АУДИТОРИИ), ИГРОВОЕ (ДЕТСКОЕ, ОБРЯДОВОЕ, ТАНЦЕВАЛЬНОЕ И ДР.), СОРЕВНОВАТЕЛЬНОЕ (ПРИ АКТИВНОЙ РЕАКЦИИ ПУБЛИКИ).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Народно-песенные истоки русской профессиональной музыки. Способы обращения композиторов к народной музыке.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Музыкальный фольклор народов России и других стран: интонационное своеобразие музыкального фольклора разных народов; образцы песенной и инструментальной народной музыки, получившие широкое распространение в музыкальной культуре других народов (полька, вальс, ПОЛОНЕЗ и др.).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Русская музыка от эпохи Средневековья до рубежа XIX - XX веков. Духовная музыка в эпоху Средневековья: знаменный распев. ДУХОВНАЯ МУЗЫКА В СИНТЕЗЕ С ХРАМОВЫМ ИСКУССТВОМ.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Общая характеристика духовной и светской музыкальной культуры второй половины XVII - XVIII веков: влияние западноевропейской музыки на развитие русского музыкального </w:t>
      </w:r>
      <w:r w:rsidRPr="00554D67">
        <w:rPr>
          <w:rFonts w:ascii="Times New Roman" w:hAnsi="Times New Roman" w:cs="Times New Roman"/>
          <w:sz w:val="24"/>
          <w:szCs w:val="24"/>
        </w:rPr>
        <w:lastRenderedPageBreak/>
        <w:t>искусства; становление и утверждение светской музыки в русской музыкальной культуре XVII века; основные жанры профессиональной музыки: КАНТ; ПАРТЕСНЫЙ КОНЦЕРТ; хоровой концерт. ЗНАКОМСТВО С МУЗЫКОЙ Д.С. БОРТНЯНСКОГО.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Музыкальная культура XIX века: формирование русской классической школы. Роль фольклора как основы профессионального музыкального творчества. Обращение композиторов к национальному фольклору и к фольклору других народов. Особенности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Развитие жанров светской музыки: камерная инструментальная (ПРЕЛЮДИЯ, НОКТЮРН И ДР.) и вокальная музыка (романс); концерт; симфония; опера, балет.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Духовная музыка русских композиторов: хоровой концерт; ВСЕНОЩНАЯ, ЛИТУРГИЯ.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Наиболее значимые стилевые особенности русской классической музыкальной школы и их претворение в творчестве М.И. Глинки, М.П. Мусоргского, А.П. Бородина, Н.А. Римского-Корсакова, П.И. Чайковского. Развитие традиций русской классической музыкальной школы в творчестве С.В. Рахманинова.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Зарубежная музыка от эпохи Средневековья до рубежа XIX - XX веков. Средневековая духовная музыка западноевропейской традиции: ГРИГОРИАНСКИЙ ХОРАЛ.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Западноевропейская музыка эпохи Возрождения: ВИЛЛАНЕЛЛА, МАДРИГАЛ, МОТЕТ (О. ЛАССО, Д. ПАЛЕСТРИНА). Связь профессиональной композиторской музыки с народным музыкальным творчеством и ее своеобразие.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Западноевропейская музыка эпохи Барокко. Знакомство с творчеством И.С. Баха на примере жанров прелюдии, фуги, МЕССЫ.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Классицизм и романтизм в западноевропейской музыке. Общая характеристика венской классической школы (И. ГАЙДН, В.А. Моцарт, Л. ван Бетховен). Отличительные черты творчества композиторов-романтиков (Ф. Шопен, Ф. Лист, Р. ШУМАН, Ф. ШУБЕРТ, Э. ГРИГ). Основные жанры светской музыки: камерная инструментальная музыка (ПРЕЛЮДИЯ, НОКТЮРН И ДР.), соната, симфония И ДР. Знакомство с оперным жанром в музыке западноевропейских композиторов XIX века на примере творчества Ж. Бизе, ДЖ. ВЕРДИ, ДЖ. РОССИНИ. Знакомство с образцами духовной музыки: РЕКВИЕМ.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Отечественное и зарубежное музыкальное искусство XX века. Традиции и новаторство в творчестве композиторов XX столетия. Стилевое многообразие музыки (импрессионизм, ЭКСПРЕССИОНИЗМ, НЕОФОЛЬКЛОРИЗМ, НЕОКЛАССИЦИЗМ И ДР.). Взаимопроникновение "легкой" и "серьезной" музыки.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Знакомство с наиболее яркими произведениями отечественных композиторов академической направленности (И.Ф. Стравинский, С.С. Прокофьев, Д.Д. Шостакович, Г.В. СВИРИДОВ, Р.К. ЩЕДРИН, А.И. ХАЧАТУРЯН, А.Г. ШНИТКЕ) и зарубежных композиторов (К. Дебюсси, К. ОРФ, М. РАВЕЛЬ, Б. БРИТТЕН, А. ШЕНБЕРГ).</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Джаз (Л. АРМСТРОНГ, Д. ЭЛЛИНГТОН, К. БЕЙСИ, Л. УТЕСОВ). Спиричуэл, блюз (Э. ФИЦДЖЕРАЛЬД). Симфоджаз (Дж. Гершвин).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Творчество отечественных композиторов-песенников, ставшее "музыкальным символом" своего времени (И.О. ДУНАЕВСКИЙ, А.В. АЛЕКСАНДРОВ).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Многообразие современной популярной музыки: отечественной: авторская песня (Б.Ш. ОКУДЖАВА, В.С. ВЫСОЦКИЙ, А.И. ГАЛИЧ); МЮЗИКЛ (Л. БЕРНСТАЙН), РОК-ОПЕРА (Э.Л. УЭББЕР); РОК-Н-РОЛЛ (Э. ПРЕСЛИ); БРИТАНСКИЙ БИТ ("БИТЛЗ"), ФОЛК-РОК (Б. ДИЛАН); ХАРД-РОК ("ЛЕД ЗЕППЕЛИН", "ДИП ПЕПЛ"); АРТ-РОК ("ПИНК ФЛОЙД"); РЕГГЕЙ (Б. МАРЛИ), ХЕВИ-МЕТАЛ ("ДЖУДАС ПРИСТ") И ДР &lt;*&gt;.</w:t>
      </w: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При изучении многообразия современной музыки учебный материал, выделенный прописными буквами, может изменяться и дополняться по усмотрению учителя с целью приближения его к панораме современной музыкальной жизни, условиям учебно-воспитательного процесса и сфере интересов учащихся.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Представления о музыкальной жизни России и других стран. Выдающиеся российские исполнители: Ф.И. Шаляпин, С.В. РАХМАНИНОВ, С.Т. РИХТЕР, Э.Г. ГИЛЕЛЬС, Д.Ф. ОЙСТРАХ, Е.А. МРАВИНСКИЙ, Е.Ф. СВЕТЛАНОВ, А.В. СВЕШНИКОВ И ДР.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Выдающиеся зарубежные исполнители: Э. КАРУЗО, М. КАЛЛАС, Р. ТИБАЛЬДИ, Э. ГОРОВИЦ, И. МЕНУХИН, А. РУБИНШТЕЙН, Г. ФОН КАРАЯН, А. ТОСКАНИНИ И ДР. Международный музыкальный конкурс исполнителей имени П.И. Чайковского.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Всемирно известные театры оперы и балета: Большой театр (Россия, Москва), Мариинский театр (Россия, С.-Петербург); Ла Скала (Италия, Милан), ГРАНД-ОПЕРА (ФРАНЦИЯ, ПАРИЖ), КОВЕНТ-ГАРДЕН (АНГЛИЯ, ЛОНДОН), МЕТРОПОЛИТЕН-ОПЕРА (США, НЬЮ-ЙОРК).</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Центры отечественной музыкальной культуры и музыкального образования: МУЗЕЙ МУЗЫКАЛЬНОЙ КУЛЬТУРЫ ИМЕНИ М.И. ГЛИНКИ, МОСКОВСКАЯ ГОСУДАРСТВЕННАЯ КОНСЕРВАТОРИЯ ИМЕНИ П.И. ЧАЙКОВСКОГО, САНКТ-ПЕТЕРБУРГСКАЯ ГОСУДАРСТВЕННАЯ КОНСЕРВАТОРИЯ ИМЕНИ Н.А. РИМСКОГО-КОРСАКОВА.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ВЫДАЮЩИЕСЯ РОССИЙСКИЕ МУЗЫКАЛЬНЫЕ КОЛЛЕКТИВЫ: РУССКИЙ НАРОДНЫЙ АКАДЕМИЧЕСКИЙ ХОР ИМ. М.Е. ПЯТНИЦКОГО, РУССКИЙ НАРОДНЫЙ АКАДЕМИЧЕСКИЙ ОРКЕСТР ИМ. Н.П. ОСИПОВА, ГОСУДАРСТВЕННЫЙ АКАДЕМИЧЕСКИЙ ОРКЕСТР ЛЕНИНГРАДСКОЙ ФИЛАРМОНИИ.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Музыка в формировании духовной культуры личности &lt;*&gt;</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Настоящий раздел, совместно с разделом "Синтез искусств" учебного предмета "Изобразительное искусство", по решению образовательного учреждения может преподаваться в VIII - IX классах в рамках интегрированного учебного предмета "Искусство".</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Специфика музыки и ее место в ряду других видов искусства. Родство художественных образов разных искусств. Общность тем, взаимодополнение выразительных средств разных искусств (звучаний, линий, красок). Музыка в театре и кино.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Коммуникативная, этическая, эстетическая и познавательно-просветительская направленность музыкального искусства, его возможности в духовном совершенствовании личности. Музыкальное искусство в преобразовании духовного мира человека, достижении комфортности его душевного состояния.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Своеобразие раскрытия вечных проблем жизни в творчестве композиторов различных эпох и стилевых направлений: жизни и смерти (РЕКВИЕМЫ В.А. МОЦАРТА, Д. ВЕРДИ, Б. БРИТТЕНА), вечности духа и кратковременности земной жизни (В ТВОРЧЕСТВЕ И.С. БАХА), любви и ненависти ("РОМЕО И ДЖУЛЬЕТТА" У. ШЕКСПИРА В ТРАКТОВКАХ Г. БЕРЛИОЗА, П.И. ЧАЙКОВСКОГО И С.С. ПРОКОФЬЕВА); войны и мира (ТВОРЧЕСТВО Д.Д. ШОСТАКОВИЧА, Г. МАЛЕРА, Д.Б. КАБАЛЕВСКОГО); личности и общества (Л. ВАН БЕТХОВЕН, А.И. ХАЧАТУРЯН, А.Г. ШНИТКЕ); внутренних противоречий в душе человека (М.П. МУСОРГСКИЙ, Р. ШУМАН, Ж. БИЗЕ) И ДР.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Своеобразие видения картины мира в национальных музыкальных культурах Запада и Востока.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Опыт музыкально-творческой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Обогащение творческого опыта в разных видах музыкальной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Слушание музыки. Личностно-окрашенное эмоционально-образное восприятие и оценка изучаемых образцов народного музыкального творчества, профессионального отечественного и зарубежного музыкального искусства различных исторических эпох и стилевой </w:t>
      </w:r>
      <w:r w:rsidRPr="00554D67">
        <w:rPr>
          <w:rFonts w:ascii="Times New Roman" w:hAnsi="Times New Roman" w:cs="Times New Roman"/>
          <w:sz w:val="24"/>
          <w:szCs w:val="24"/>
        </w:rPr>
        <w:lastRenderedPageBreak/>
        <w:t>принадлежности; своеобразия исполнительской трактовки. Выявление связей музыки с другими искусствами, историей, жизнью.</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Пение. Творческое самовыражение учащегося в сольном, ансамблевом и хоровом одноголосном и двухголосном исполнении образцов вокальной классической музыки, народных и современных песен с сопровождением и без сопровождения, в том числе основных тем инструментальных произведений; в поисках вариантов их исполнительской трактовки. Обогащение опыта вокальной импровизации.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МУЗЫКАЛЬНО-ПЛАСТИЧЕСКОЕ ДВИЖЕНИЕ. ОБОГАЩЕНИЕ ОПЫТА ИНДИВИДУАЛЬНО-ЛИЧНОСТНОЙ ПЕРЕДАЧИ МУЗЫКАЛЬНОГО ОБРАЗА В ЕГО ВЫРАЖЕНИИ ПЛАСТИЧЕСКИМИ СРЕДСТВАМИ, В ТОМ ЧИСЛЕ ТАНЦЕВАЛЬНЫМИ.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ИНСТРУМЕНТАЛЬНОЕ МУЗИЦИРОВАНИЕ. РАСШИРЕНИЕ ОПЫТА ТВОРЧЕСКОЙ ДЕЯТЕЛЬНОСТИ В МУЗИЦИРОВАНИИ НА ЭЛЕМЕНТАРНЫХ ИНСТРУМЕНТАХ. ИНСТРУМЕНТАЛЬНАЯ ИМПРОВИЗАЦИЯ. СОЗДАНИЕ ИНСТРУМЕНТАЛЬНЫХ КОМПОЗИЦИЙ НА ОСНОВЕ ЗНАКОМЫХ МЕЛОДИЙ ИЗ ВОКАЛЬНЫХ И ИНСТРУМЕНТАЛЬНЫХ ПРОИЗВЕДЕНИЙ.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ДРАМАТИЗАЦИЯ МУЗЫКАЛЬНЫХ ПРОИЗВЕДЕНИЙ. СОЗДАНИЕ ХУДОЖЕСТВЕННОГО ЗАМЫСЛА И ВОПЛОЩЕНИЕ ЭМОЦИОНАЛЬНО-ОБРАЗНОГО СОДЕРЖАНИЯ МУЗЫКИ СЦЕНИЧЕСКИМИ СРЕДСТВАМИ. ВЫБОР СЦЕНИЧЕСКИХ СРЕДСТВ ВЫРАЗИТЕЛЬНОСТИ, ПОИСК ВАРИАНТОВ СЦЕНИЧЕСКОГО ВОПЛОЩЕНИЯ ДЕТСКИХ МЮЗИКЛОВ (ФРАГМЕНТОВ) И ИХ ВОПЛОЩЕНИЕ.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МУЗЫКА И СОВРЕМЕННЫЕ ТЕХНОЛОГИИ. ИСПОЛЬЗОВАНИЕ ИНФОРМАЦИОННО-КОММУНИКАЦИОННЫХ ТЕХНОЛОГИЙ ДЛЯ СОЗДАНИЯ, АРАНЖИРОВКИ, ЗАПИСИ И ВОСПРОИЗВЕДЕНИЯ МУЗЫКАЛЬНЫХ ПРОИЗВЕДЕНИЙ. РАСШИРЕНИЕ ОПЫТА ТВОРЧЕСКОЙ ДЕЯТЕЛЬНОСТИ В МУЗИЦИРОВАНИИ НА ЭЛЕКТРОННЫХ ИНСТРУМЕНТАХ. ПОИСК МУЗЫКАЛЬНЫХ ПРОИЗВЕДЕНИЙ В СЕТИ ИНТЕРНЕТ.</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5"/>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музыки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специфику музыки как вида искусства;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возможности музыкального искусства в отражении вечных проблем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жанры народной и профессиональной музыки;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многообразие музыкальных образов и способов их развития;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формы музыки;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характерные черты и образцы творчества крупнейших русских и зарубежных композиторов;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виды оркестров, названия наиболее известных инструментов;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имена выдающихся композиторов и музыкантов-исполнителей;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эмоционально-образно воспринимать и характеризовать музыкальные произведения;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выразительно исполнять соло: несколько народных песен, песен композиторов-классиков и современных композиторов (по выбору учащихся);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исполнять в хоре вокальные произведения (с сопровождением и без сопровождения, одноголосные и простейшие двухголосные произведения, в том числе с ориентацией на нотную запись);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сравнивать музыкальные произведения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сравнивать интерпретацию одной и той же художественной идеи, сюжета в творчестве различных композиторов;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различать звучание отдельных музыкальных инструментов, виды хора и оркестра;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устанавливать взаимосвязи между разными видами искусства на уровне общности идей, тем, художественных образов;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певческого и инструментального музицирования дома, в кругу друзей и сверстников, на внеклассных и внешкольных музыкальных занятиях, школьных праздниках;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слушания музыкальных произведений разнообразных стилей, жанров и форм;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размышления о музыке и ее анализа, выражения собственной позиции относительно прослушанной музыки;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определения своего отношения к музыкальным явлениям действительности; выражения своих личных музыкальных впечатлений в форме устных выступлений и высказываний на музыкальных занятиях, ЭССЕ, РЕЦЕНЗИЙ &lt;*&gt;.</w:t>
      </w: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Данный вид музыкально-творческой деятельности осуществляется на протяжении всего основного общего образования, однако особое значение он приобретает при проведении уроков музыки в VIII - IX классах.</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jc w:val="both"/>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искусства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эмоционально-ценностного отношения к миру, явлениям жизни и искусства;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практическими умениями и навыками художественно-творческой деятельности;</w:t>
      </w:r>
    </w:p>
    <w:p w:rsidR="00554D67" w:rsidRPr="00A958EF" w:rsidRDefault="00554D67" w:rsidP="00554D67">
      <w:pPr>
        <w:jc w:val="both"/>
        <w:rPr>
          <w:rFonts w:ascii="Times New Roman" w:eastAsia="Times New Roman" w:hAnsi="Times New Roman" w:cs="Times New Roman"/>
          <w:color w:val="auto"/>
        </w:rPr>
      </w:pPr>
      <w:r w:rsidRPr="00A958EF">
        <w:rPr>
          <w:rFonts w:ascii="Times New Roman" w:eastAsia="Times New Roman" w:hAnsi="Times New Roman" w:cs="Times New Roman"/>
          <w:color w:val="auto"/>
        </w:rPr>
        <w:t>- формирование устойчивого интереса к искусству, художественным традициям своего народа и достижениям мировой культуры</w:t>
      </w:r>
    </w:p>
    <w:p w:rsidR="00A958EF" w:rsidRPr="00554D67" w:rsidRDefault="00A958EF" w:rsidP="00554D67">
      <w:pPr>
        <w:jc w:val="both"/>
      </w:pPr>
    </w:p>
    <w:p w:rsidR="00A958EF" w:rsidRPr="00554D67" w:rsidRDefault="00A958EF" w:rsidP="00A958EF">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sidR="004B0765">
        <w:rPr>
          <w:rFonts w:ascii="Times New Roman" w:hAnsi="Times New Roman" w:cs="Times New Roman"/>
          <w:b/>
          <w:sz w:val="24"/>
          <w:szCs w:val="24"/>
        </w:rPr>
        <w:t>3</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изобразительному искусству</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изобразительного искусства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культуры восприятия произведений изобразительного, декоративно-прикладного искусства, архитектуры и дизайна;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и навыками художественной деятельности, изображения на плоскости и в объеме (с натуры, по памяти, представлению, воображению);</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формирование устойчивого интереса к изобразительному искусству, способности воспринимать его исторические и национальные особенности.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5"/>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Основы эстетического восприятия и изобразительной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Изобразительное искусство и его виды. Изобразительное искусство как способ познания и эмоционального отражения многообразия окружающего мира, мыслей и чувств человека. 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 Жанры изобразительного искусства (натюрморт, пейзаж, портрет, бытовой, исторический, батальный, анималистический).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Художественный образ и художественно-выразительные средства (специфика языка) живописи, графики и скульптуры: ТОН И ТОНАЛЬНЫЕ ОТНОШЕНИЯ; КОЛОРИТ; ЦВЕТ И ЦВЕТОВОЙ КОНТРАСТ; ЛИНЕЙНАЯ И ВОЗДУШНАЯ ПЕРСПЕКТИВА; ПРОПОРЦИИ И ПРОПОРЦИОНАЛЬНЫЕ ОТНОШЕНИЯ; ФАКТУРА; РИТМ; ФОРМАТ И КОМПОЗИЦИЯ &lt;*&gt;.</w:t>
      </w: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Художественные материалы и возможности их использования.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Народное художественное творчество. Древние корни народного художественного творчества, специфика образно-символического языка в произведениях декоративно-прикладного искусства. Связь времен в народном искусстве. РАЗЛИЧЕНИЕ ПРОИЗВЕДЕНИЙ НАРОДНОГО (ФОЛЬКЛОРНОГО) ИСКУССТВА ОТ ПРОФЕССИОНАЛЬНОГО ДЕКОРАТИВНО-ПРИКЛАДНОГО. Орнамент как основа декоративного украшения. РАЗЛИЧЕНИЕ НАЦИОНАЛЬНЫХ ОСОБЕННОСТЕЙ РУССКОГО ОРНАМЕНТА И ОРНАМЕНТОВ ДРУГИХ НАРОДОВ РОССИИ, НАРОДОВ ЗАРУБЕЖНЫХ СТРАН. Древние образы в произведениях народного декоративно-прикладного искусства. Истоки и современное развитие народных промыслов России (ДЫМКОВСКАЯ, ФИЛИМОНОВСКАЯ ИГРУШКИ; ГЖЕЛЬ, ЖОСТОВО, ГОРОДЕЦ, ХОХЛОМА).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Изобразительное искусство и архитектура России. Художественная культура Древней Руси, ЕЕ СИМВОЛИЧНОСТЬ, ОБРАЩЕННОСТЬ К ВНУТРЕННЕМУ МИРУ ЧЕЛОВЕКА. Красота и своеобразие архитектуры и живописи Древней Руси. Живопись, графика, скульптура и архитектура России XVIII - XX вв. Стили и направления в русском изобразительном искусстве и архитектуре нового времени (БАРОККО, КЛАССИЦИЗМ, РЕАЛИЗМ, СИМВОЛИЗМ, МОДЕРН). Художественные объединения (ТОВАРИЩЕСТВО ПЕРЕДВИЖНИКОВ, "МИР ИСКУССТВА" и др.). Вечные темы и великие исторические события в русском искусстве. Тема Великой Отечественной войны 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им. А.С. Пушкина).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Знакомство с произведениями выдающихся русских мастеров изобразительного искусства и архитектуры (А. Рублев, ДИОНИСИЙ, В.В. Растрелли, Э.М. Фальконе, В.И. БАЖЕНОВ, Ф.С. РОКОТОВ, А.Г. Венецианов, И. МАРТОС, К.П. БРЮЛЛОВ, А.А. ИВАНОВ, В.И. Суриков, И.Е. Репин, И.И. Шишкин, И.И. Левитан, В.М. Васнецов, М.А. Врубель, Б.М. </w:t>
      </w:r>
      <w:r w:rsidRPr="00554D67">
        <w:rPr>
          <w:rFonts w:ascii="Times New Roman" w:hAnsi="Times New Roman" w:cs="Times New Roman"/>
          <w:sz w:val="24"/>
          <w:szCs w:val="24"/>
        </w:rPr>
        <w:lastRenderedPageBreak/>
        <w:t>Кустодиев, В.А. СЕРОВ, К.С. ПЕТРОВ-ВОДКИН, С.Т. КОНЕНКОВ, В.И. МУХИНА, В.А. ФАВОРСКИЙ).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Зарубежное изобразительное искусство и архитектура. Знакомство с основными этапами развития зарубежного искусства (виды, жанры, стили). Синтез изобразительных искусств и архитектуры. Ведущие художественные музеи (Лувр, музеи Ватикана, ПРАДО, ДРЕЗДЕНСКАЯ ГАЛЕРЕЯ И ДР.). Знакомство с произведениями наиболее ярких представителей зарубежного изобразительного искусства, архитектуры, выявление своеобразия их творчества (Леонардо да Винчи, Рафаэль Санти, Микеланджело Буонарроти, А. ДЮРЕР, Рембрандт ван Рейн, Ф. ГОЙЯ, К. Моне, П. СЕЗАНН, Ван Гог, О. Роден, П. Пикассо, Ш.Э. ЛЕ КОРБЮЗЬЕ).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Современное изобразительное искусство. Традиции и новаторство в искусстве. Представление о художественных направлениях в искусстве XX в. (РЕАЛИЗМ, МОДЕРН, АВАНГАРД, СЮРРЕАЛИЗМ И ПРОЯВЛЕНИЯ ПОСТМОДЕРНИЗМА). ПОНИМАНИЕ СМЫСЛА ДЕЯТЕЛЬНОСТИ ХУДОЖНИКА В СОВРЕМЕННОМ МИРЕ. Развитие дизайна и его значение в жизни современного общества. Вкус и мода.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Синтез искусств &lt;*&gt;. Синтез искусств как фактор усиления эмоционального воздействия. Роль и значение изобразительного искусства в синтетических видах творчества.</w:t>
      </w: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Настоящий раздел, совместно с разделом "Музыка в формировании духовной культуры личности" учебного предмета "Музыка", по решению образовательного учреждения может преподаваться в VIII - IX классах в рамках интегрированного учебного предмета "Искусство".</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Синтез искусств в архитектуре. Виды архитектуры (культовая, светская, ЛАНДШАФТНАЯ, градостроительство). Эстетическое формирование архитектурой окружающей среды и выражение общественных идей в художественных образах (композиция, ТЕКТОНИКА, масштаб, пропорции, ритм, пластика, объем, ФАКТУРА И ЦВЕТ МАТЕРИАЛОВ). Связь архитектуры и дизайна (промышленный, рекламный, ЛАНДШАФТНЫЙ, ДИЗАЙН ИНТЕРЬЕРА И ДР.) в современной культуре.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Синтез искусств в театре. Совместные действия сценариста, режиссера, художника, актеров в создании художественного образа спектакля. Общие законы восприятия композиции картины и сцены. Художники театра (В.М. Васнецов, А.Н. Бенуа, Л.С. Бакст, В.Ф. РЫНДИН, Ф.Ф. ФЕДОРОВСКИЙ И ДР.).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Специфика изображения в полиграфии. Массовость и общедоступность полиграфического изображения. Формы полиграфической продукции: книги, журналы, плакаты, афиши, буклеты, открытки и др. Искусство книги. Стилевое единство изображения и текста. Типы изображения в полиграфии (графическое, живописное, фотографическое, компьютерное). Художники книги (Г. ДОРЕ, И.Я. Билибин, В.В. ЛЕБЕДЕВ, В.А. Фаворский, Т.А. МАВРИНА И ДР.).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Расширение изобразительных возможностей искусства в фотографии. Изображение в фотографии и живописи. Особенности художественной фотографии. Создание художественного образа в фотоискусстве. Выразительные средства (композиция, план, ракурс, свет, ритм и др.). Фотохудожники - мастера российской и зарубежной школ.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Фрагменты фильмов (С.М. Эйзенштейн "Броненосец Потемкин", С.П. Урусевский "Летят журавли" и др.). Мастера кино (С.М. Эйзенштейн, А.П. ДОВЖЕНКО, Г.М. КОЗИНЦЕВ, А.А. ТАРКОВСКИЙ И ДР.). Телевизионное изображение, его особенности и возможности.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Компьютерная графика и ее использование в полиграфии, дизайне, архитектурных проектах.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Общность и специфика восприятия художественного образа в разных видах искусства. Художник-творец-гражданин - выразитель ценностей эпохи.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Опыт художественно-творческой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Использование языка графики, живописи, скульптуры, дизайна, декоративно-прикладного искусства в собственной художественно-творческой деятельности. Плоское и объемное изображение формы предмета, моделировка светотенью и цветом. Построение пространства (линейная и воздушная перспектива, плановость). Композиция на плоскости и в пространстве.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Изображение с натуры и по памяти отдельных предметов, группы предметов, человека, фрагментов природы, интерьера, архитектурных сооружений. РАБОТА НА ПЛЕНЭРЕ. Выполнение набросков, эскизов, учебных и творческих работ с натуры, по памяти и воображению в разных художественных техниках. Изготовление изделий в стиле художественных промыслов.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Проектирование обложки книги, рекламы, открытки, ВИЗИТНОЙ КАРТОЧКИ, ЭКСЛИБРИСА, ТОВАРНОГО ЗНАКА, РАЗВОРОТА ЖУРНАЛА, САЙТА. Создание ЭСКИЗОВ И МОДЕЛЕЙ ОДЕЖДЫ, МЕБЕЛИ, ТРАНСПОРТА. Иллюстрирование литературных и музыкальных произведений. Создание художественно-декоративных проектов, объединенных единой стилистикой (предметы быта, одежда, мебель, детали интерьера и др.). Создание художественной фотографии, фотоколлажа, МУЛЬТФИЛЬМА, ВИДЕОФИЛЬМА, раскадровки по теме. Выражение в творческой деятельности своего отношения к изображаемому - создание художественного образа.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Использование красок (гуашь, акварель), графических материалов (карандаш, фломастер, мелки, ПАСТЕЛЬ, УГОЛЬ, ТУШЬ и др.), пластилина, ГЛИНЫ, коллажных техник, бумажной пластики и других доступных художественных материалов.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Самоопределение в видах и формах художественного творчества. Реализация совместных творческих идей в проектной деятельности: оформление школы к празднику, декорации к школьному спектаклю, костюмы к карнавалу и др. Анализ и оценка процесса и результатов собственного художественного творчества.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5"/>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изобразительного искусства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виды и жанры изобразительных (пластических) искусств;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основы изобразительной грамоты (цвет, тон, колорит, пропорции, светотень, перспектива, пространство, объем, ритм, композиция);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выдающихся представителей русского и зарубежного искусства и их основные произведения;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наиболее крупные художественные музеи России и мира;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значение изобразительного искусства в художественной культуре и его роль и в синтетических видах творчества;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ориентироваться в основных явлениях русского и мирового искусства, узнавать изученные произведения;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восприятия и оценки произведений искусства;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554D67" w:rsidRPr="00554D67" w:rsidRDefault="00554D67" w:rsidP="00554D67">
      <w:pPr>
        <w:jc w:val="both"/>
      </w:pPr>
    </w:p>
    <w:p w:rsidR="00A958EF" w:rsidRPr="00554D67" w:rsidRDefault="00A958EF" w:rsidP="00A958EF">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sidR="009071B9">
        <w:rPr>
          <w:rFonts w:ascii="Times New Roman" w:hAnsi="Times New Roman" w:cs="Times New Roman"/>
          <w:b/>
          <w:sz w:val="24"/>
          <w:szCs w:val="24"/>
        </w:rPr>
        <w:t>4</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w:t>
      </w:r>
      <w:r w:rsidR="004B0765">
        <w:rPr>
          <w:rFonts w:ascii="Times New Roman" w:hAnsi="Times New Roman" w:cs="Times New Roman"/>
          <w:b/>
          <w:sz w:val="24"/>
          <w:szCs w:val="24"/>
        </w:rPr>
        <w:t>основам безопасности жизнедеятельности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основ безопасности жизнедеятельности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 здоровом образе жизни; опасных и чрезвычайных ситуациях и основах безопасного поведения при их возникновении;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качеств личности, необходимых для ведения здорового образа жизни, обеспечения безопасного поведения в опасных и чрезвычайных ситуациях;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чувства ответственности за личную безопасность, ценностного отношения к своему здоровью и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554D67" w:rsidRDefault="00554D67" w:rsidP="00554D67">
      <w:pPr>
        <w:pStyle w:val="ConsPlusNormal"/>
        <w:widowControl/>
        <w:ind w:firstLine="540"/>
        <w:jc w:val="both"/>
        <w:rPr>
          <w:rFonts w:ascii="Times New Roman" w:hAnsi="Times New Roman" w:cs="Times New Roman"/>
          <w:sz w:val="24"/>
          <w:szCs w:val="24"/>
        </w:rPr>
      </w:pPr>
    </w:p>
    <w:p w:rsidR="004B0765" w:rsidRPr="00554D67" w:rsidRDefault="004B0765" w:rsidP="004B0765">
      <w:pPr>
        <w:pStyle w:val="ConsPlusNormal"/>
        <w:widowControl/>
        <w:ind w:firstLine="0"/>
        <w:jc w:val="both"/>
        <w:outlineLvl w:val="5"/>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4B0765" w:rsidRPr="00554D67" w:rsidRDefault="004B0765" w:rsidP="004B0765">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4B0765" w:rsidRPr="00554D67" w:rsidRDefault="004B0765"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Обеспечение личной безопасности в повседневной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Здоровый образ жизни. Факторы, укрепляющие и разрушающие здоровье. Вредные привычки и их профилактика.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Пожар. Возможные причины пожара. Меры пожарной безопасности. Правила поведения на пожаре. Использование средств пожаротушения.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Опасные ситуации и правила поведения на воде. Оказание помощи утопающему.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правила пользования бытовыми приборами и инструментами, средствами бытовой химии, персональными компьютерами и др.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Использование индивидуальных средств защиты: домашней медицинской аптечки, ватно-марлевой повязки, респиратора, противогаза.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Безопасное поведение человека в природных условиях: ориентирование на местности, подача сигналов бедствия, добывание огня, воды и пищи, сооружение временного укрытия.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Меры безопасности при пребывании человека на территории с неблагоприятными экологическими факторами. ПРЕДЕЛЬНО ДОПУСТИМЫЕ КОНЦЕНТРАЦИИ (ПДК) ВРЕДНЫХ ВЕЩЕСТВ В АТМОСФЕРЕ, ВОДЕ, ПОЧВЕ. БЫТОВЫЕ ПРИБОРЫ КОНТРОЛЯ КАЧЕСТВА ОКРУЖАЮЩЕЙ СРЕДЫ И ПРОДУКТОВ ПИТАНИЯ.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Ситуации криминогенного характера, меры предосторожности и правила поведения. Элементарные способы самозащиты.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Опасные ситуации и меры предосторожности в местах большого скопления людей (в толпе, местах проведения массовых мероприятий, на стадионах).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Меры предосторожности при угрозе совершения террористического акта. Поведение при похищении или захвате в качестве заложника.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Оказание первой медицинской помощи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Первая медицинская помощь при отравлениях, ожогах, обморожениях, ушибах, кровотечениях.</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Основы безопасного поведения в чрезвычайных ситуациях</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Чрезвычайные ситуации природного характера и поведение в случае их возникновения.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Чрезвычайные ситуации техногенного характера и поведение в случае их возникновения.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Действия населения по сигналу "Внимание всем!" и сопровождающей речевой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Средства коллективной защиты и правила пользования ими. Эвакуация населения.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основ безопасности жизнедеятельности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основы здорового образа жизни; факторы, укрепляющие и разрушающие здоровье; вредные привычки и их профилактику;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правила безопасного поведения в чрезвычайных ситуациях социального, природного и техногенного характера;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правила безопасности дорожного движения (в части, касающейся пешеходов, пассажиров транспортных средств и велосипедистов);</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(абзац введен Приказом Минобрнауки России от 19.10.2009 N 427)</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действовать при возникновении пожара в жилище и использовать подручные средства для ликвидации очагов возгорания;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соблюдать правила поведения на воде, оказывать помощь утопающему;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оказывать первую медицинскую помощь при ожогах, обморожениях, ушибах, кровотечениях;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вести себя в криминогенных ситуациях и в местах большого скопления людей;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соблюдать правила безопасности дорожного движения (в части, касающейся пешеходов, пассажиров транспортных средств и велосипедистов);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адекватно оценивать ситуацию на проезжей части и тротуаре с точки зрения пешехода и (или) велосипедиста;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жизни и здоровья (своих и окружающих людей);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полученные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обеспечения личной безопасности на улицах и дорогах;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соблюдения мер предосторожности и правил поведения в общественном транспорте;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пользования бытовыми приборами и инструментами;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проявления бдительности, безопасного поведения при угрозе террористического акта;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обращения в случае необходимости в соответствующие службы экстренной помощи.</w:t>
      </w:r>
    </w:p>
    <w:p w:rsidR="00554D67" w:rsidRPr="00554D67" w:rsidRDefault="00554D67" w:rsidP="00554D67">
      <w:pPr>
        <w:jc w:val="both"/>
      </w:pPr>
    </w:p>
    <w:p w:rsidR="004B0765" w:rsidRPr="00554D67" w:rsidRDefault="004B0765" w:rsidP="004B0765">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sidR="009071B9">
        <w:rPr>
          <w:rFonts w:ascii="Times New Roman" w:hAnsi="Times New Roman" w:cs="Times New Roman"/>
          <w:b/>
          <w:sz w:val="24"/>
          <w:szCs w:val="24"/>
        </w:rPr>
        <w:t>5</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технологии</w:t>
      </w:r>
    </w:p>
    <w:p w:rsidR="00554D67" w:rsidRPr="00554D67" w:rsidRDefault="00554D67" w:rsidP="00554D67">
      <w:pPr>
        <w:pStyle w:val="ConsPlusNormal"/>
        <w:widowControl/>
        <w:ind w:firstLine="540"/>
        <w:jc w:val="both"/>
        <w:rPr>
          <w:rFonts w:ascii="Times New Roman" w:hAnsi="Times New Roman" w:cs="Times New Roman"/>
          <w:b/>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технологии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общетрудовыми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получение опыта применения политехнических и технологических знаний и умений в самостоятельной практической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и "Технология. Сельскохозяйственный труд".</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Базовым для направления "Технология. Технический труд" является раздел "Создание изделий из конструкционных и поделочных материалов", для направления "Технология. Обслуживающий труд" - разделы "Создание изделий из текстильных и поделочных материалов", "Кулинария", для направления "Технология. Сельскохозяйственный труд" - разделы "Растениеводство", "Животноводство". С учетом сезонности работ в сельском хозяйстве базовые разделы направления "Технология. Сельскохозяйственный труд" дополняются необходимыми разделами одного из направлений: "Технология. Технический труд", "Технология. Обслуживающий труд". Каждое из трех направлений технологической подготовки обязательно включает в себя кроме того следующие разделы: "Электротехнические работы", "Технологии ведения дома", "Черчение и графика", "Современное производство и профессиональное образование".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Создание изделий из конструкционных и поделочных материалов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рабочего места. Соблюдение правил безопасного труда при использовании инструментов, механизмов и станков.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Виды древесных материалов и сфера их применения.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Металлы, СПЛАВЫ, ИХ МЕХАНИЧЕСКИЕ И ТЕХНОЛОГИЧЕСКИЕ СВОЙСТВА, сфера применения. ОСОБЕННОСТИ ИЗДЕЛИЙ ИЗ ПЛАСТМАСС.</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Графическое отображение изделий с использованием чертежных инструментов и СРЕДСТВ КОМПЬЮТЕРНОЙ ПОДДЕРЖКИ.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Планирование технологической последовательности операций обработки заготовки. Подбор инструментов и ТЕХНОЛОГИЧЕСКОЙ ОСНАСТКИ.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ПРИБОРОВ И ПРИСПОСОБЛЕНИЙ; обработка ручными инструментами заготовок с учетом видов и свойств материалов; ИСПОЛЬЗОВАНИЕ ТЕХНОЛОГИЧЕСКИХ МАШИН ДЛЯ ИЗГОТОВЛЕНИЯ ИЗДЕЛИЙ; визуальный и инструментальный контроль качества деталей; соединение деталей в изделии с использованием инструментов и приспособлений для сборочных работ; защитная и декоративная отделка; контроль и оценка качества изделий; выявление дефектов и их устранение.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Проектирование полезных изделий из конструкционных и поделочных материалов. ОЦЕНКА ЗАТРАТ НА ИЗГОТОВЛЕНИЕ ПРОДУКТА И ВОЗМОЖНОСТИ ЕГО РЕАЛИЗАЦИИ НА РЫНКЕ ТОВАРОВ И УСЛУГ.</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Влияние технологий обработки материалов и ВОЗМОЖНЫХ ПОСЛЕДСТВИЙ НАРУШЕНИЯ ТЕХНОЛОГИЧЕСКИХ ПРОЦЕССОВ на окружающую среду и здоровье человека.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Профессии, связанные с обработкой конструкционных и поделочных материалов.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Создание изделий из текстильных и поделочных материалов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рабочего места. Соблюдение правил безопасного труда при использовании инструментов, механизмов и машин.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Выбор тканей, трикотажа и нетканых материалов с учетом их технологических, гигиенических и эксплуатационных свойств для изготовления швейных изделий.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Конструирование одежды. Измерение параметров фигуры человека. Построение и оформление чертежей швейных изделий.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Подготовка выкройки к раскрою. Копирование готовых выкроек. Изменение формы выкроек с учетом индивидуальных особенностей фигуры.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Подготовка текстильных материалов к раскрою. Рациональный раскрой.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Технология соединения деталей в швейных изделиях. Выполнение ручных и машинных швов. Устройство, регулировка и обслуживание бытовых швейных машин. СОВРЕМЕННЫЕ МАТЕРИАЛЫ, ТЕКСТИЛЬНОЕ И ШВЕЙНОЕ ОБОРУДОВАНИЕ.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примерки. Выявление дефектов при изготовлении швейных изделий и способы их устранения.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Выполнение влажно-тепловой обработки в зависимости от волокнистого состава ткани. Контроль и оценка готового изделия.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Традиционные виды рукоделия и декоративно-прикладного творчества, народные промыслы России.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Изготовление изделий с использованием технологий одного или нескольких промыслов (ремесел), распространенных в районе проживания.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Проектирование полезных изделий с использованием текстильных или поделочных материалов. Оценка материальных затрат и качества изделия.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Профессии, связанные с обработкой конструкционных и поделочных материалов.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Кулинария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Планирование рационального питания. ПИЩЕВЫЕ ПРОДУКТЫ КАК ИСТОЧНИК БЕЛКОВ, ЖИРОВ, УГЛЕВОДОВ, ВИТАМИНОВ, МИНЕРАЛЬНЫХ СОЛЕЙ.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Хранение пищевых продуктов. Домашняя заготовка пищевых продуктов.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Кулинарная обработка различных видов продуктов. Приготовление холодных и горячих блюд, напитков, хлебобулочных и кондитерских изделий. ТРАДИЦИОННЫЕ НАЦИОНАЛЬНЫЕ (РЕГИОНАЛЬНЫЕ) БЛЮДА.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Оформление блюд и правила их подачи к столу. Сервировка стола. Правила поведения за столом.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РАЗРАБОТКА УЧЕБНОГО ПРОЕКТА ПО КУЛИНАРИИ.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Влияние технологий обработки пищевых продуктов на здоровье человека. ЭКОЛОГИЧЕСКАЯ ОЦЕНКА ТЕХНОЛОГИЙ.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Профессии, связанные с производством и обработкой пищевых продуктов.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Растениеводство</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направления растениеводства: полеводство, овощеводство, плодоводство, декоративное садоводство и цветоводство.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Характеристика основных типов почв. ЧТЕНИЕ ПОЧВЕННЫХ КАРТ. Выбор способа обработки почвы и необходимых ручных орудий. МАШИНЫ, МЕХАНИЗМЫ И НАВЕСНЫЕ ОРУДИЯ ДЛЯ ОБРАБОТКИ ПОЧВЫ.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Использование органических и минеральных удобрений, нетоксичных средств защиты растений от болезней и вредителей.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технологического цикла производства продукции растениеводства: выбор и подготовка посевного и посадочного материала, подготовка почвы и внесение удобрений, посев и посадка, уход за посевами и посадками, защита растений от болезней и вредителей, сбор урожая.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Выращивание растений в защищенном грунте, выбор вида защищенного грунта, покрывных материалов. Выращивание растений рассадным способом.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Выбор способов хранения урожая. Подготовка хранилищ к закладке урожая. ПОДДЕРЖАНИЕ МИКРОКЛИМАТА. Подготовка урожая к закладке на хранение. Способы уменьшения потерь продукции при хранении.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и планирование технологической деятельности в растениеводстве: выбор видов и сортов сельскохозяйственных и цветочно-декоративных культур для выращивания на пришкольном участке и в личном подсобном хозяйстве. РАЗВИТИЕ РАСТЕНИЕВОДСТВА В РЕГИОНЕ. Правила безопасного труда в растениеводстве. РАСЧЕТ СЕБЕСТОИМОСТИ РАСТЕНИЕВОДЧЕСКОЙ ПРОДУКЦИИ И ПЛАНИРУЕМОГО ДОХОДА. Оценка влияния агротехнологий на окружающую среду.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Разработка учебных проектов по выращиванию сельскохозяйственных, цветочно-декоративных культур.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Профессии, связанные с выращиванием растений.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Животноводство</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направления животноводства. Характеристика технологического цикла производства продукции животноводства: содержание животных, кормление, разведение, ветеринарная защита, получение продукции.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Создание необходимых условий для содержания сельскохозяйственных животных: подготовка и оборудование помещения, поддержание микроклимата.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Кормление: составление простых рационов, подготовка кормов к скармливанию, раздача кормов.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Характеристика ведущих пород сельскохозяйственных животных. Разведение мелких животных: планирование сроков получения приплода, подбор пар, подготовка животных к выходу приплода, выращивание молодняка.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простых ветеринарно-профилактических мероприятий с применением нетоксичных препаратов.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Получение одного из видов животноводческой продукции: молока, яиц, шерсти, меда.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Выбор оборудования для механизации технологических процессов животноводства на небольших фермах. Организация и планирование технологической деятельности в личном подсобном хозяйстве и на школьной ферме. Ведение простого зоотехнического учета. Правила безопасного труда в животноводстве. РАСЧЕТ СЕБЕСТОИМОСТИ ЖИВОТНОВОДЧЕСКОЙ ПРОДУКЦИИ И ПЛАНИРУЕМОГО ДОХОДА.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Первичная переработка и хранение продукции животноводства. ИСПОЛЬЗОВАНИЕ ОБОРУДОВАНИЯ ДЛЯ ПЕРВИЧНОЙ ПЕРЕРАБОТКИ.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Разработка учебного проекта по выращиванию сельскохозяйственных животных.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ОЗНАКОМЛЕНИЕ С НАПРАВЛЕНИЯМИ РАЗВИТИЯ ЖИВОТНОВОДСТВА В РЕГИОНЕ, РАСПРОСТРАНЕНИЕМ НОВЫХ И НЕТРАДИЦИОННЫХ ВИДОВ И ПОРОД. ОЦЕНКА ВОЗМОЖНОСТИ ОРГАНИЗАЦИИ ФЕРМЕРСКОГО ХОЗЯЙСТВА.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Оценка влияния технологий животноводства на окружающую среду.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Профессии, связанные с животноводством.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Электротехнические работы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ВИДЫ ИСТОЧНИКОВ и потребителей электрической энергии. ПРИМЕНЕНИЕ РАЗЛИЧНЫХ ВИДОВ ЭЛЕКТРОТЕХНИЧЕСКИХ МАТЕРИАЛОВ И ИЗДЕЛИЙ В ПРИБОРАХ И УСТРОЙСТВАХ.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Применение условных графических обозначений элементов электрических цепей для чтения и составления электрических схем.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Сборка моделей электроосветительных приборов и проверка их работы с использованием электроизмерительных приборов. Подключение к источнику тока коллекторного электродвигателя и управление скоростью его вращения.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Подключение типовых аппаратов защиты электрических цепей и бытовых потребителей электрической энергии. ПРИНЦИПЫ РАБОТЫ И ИСПОЛЬЗОВАНИЕ ТИПОВЫХ СРЕДСТВ УПРАВЛЕНИЯ И ЗАЩИТЫ. ПОДБОР БЫТОВЫХ ПРИБОРОВ ПО ИХ МОЩНОСТИ. Определение расхода и стоимости потребляемой энергии. Пути экономии электрической энергии.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СБОРКА МОДЕЛЕЙ ПРОСТЫХ ЭЛЕКТРОННЫХ УСТРОЙСТВ ИЗ ПРОМЫШЛЕННЫХ ДЕТАЛЕЙ И ДЕТАЛЕЙ КОНСТРУКТОРА ПО СХЕМЕ; ПРОВЕРКА ИХ ФУНКЦИОНИРОВАНИЯ.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ПРОЕКТИРОВАНИЕ ПОЛЕЗНЫХ ИЗДЕЛИЙ С ИСПОЛЬЗОВАНИЕМ РАДИОДЕТАЛЕЙ, ЭЛЕКТРОТЕХНИЧЕСКИХ И ЭЛЕКТРОННЫХ ЭЛЕМЕНТОВ И УСТРОЙСТВ.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Влияние электротехнических и электронных приборов на окружающую среду и здоровье человека.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Профессии, связанные с производством, эксплуатацией и обслуживанием электротехнических и электронных устройств.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Технологии ведения дома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Интерьер жилых помещений и их комфортность. СОВРЕМЕННЫЕ СТИЛИ В ОФОРМЛЕНИИ ЖИЛЫХ ПОМЕЩЕНИЙ.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Подбор средств оформления интерьера жилого помещения с учетом запросов и потребностей семьи и санитарно-гигиенических требований. 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ПРИМЕНЕНИЕ ОСНОВНЫХ ИНСТРУМЕНТОВ ДЛЯ РЕМОНТНО-ОТДЕЛОЧНЫХ РАБОТ.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Экологическая безопасность материалов и технологий выполнения ремонтно-отделочных работ.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ПОДГОТОВКА ПОВЕРХНОСТЕЙ ПОМЕЩЕНИЯ К ОТДЕЛКЕ. НАНЕСЕНИЕ НА ПОДГОТОВЛЕННЫЕ ПОВЕРХНОСТИ ВОДОРАСТВОРИМЫХ КРАСОК, НАКЛЕЙКА ОБОЕВ И ПЛЕНОК.</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Соблюдение правил безопасности труда и гигиены при выполнении ремонтно-отделочных работ. Применение индивидуальных средств защиты и гигиены.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ВЫБОР ТЕХНОЛОГИЙ И СРЕДСТВ ДЛЯ ДЛИТЕЛЬНОГО ХРАНЕНИЯ ОДЕЖДЫ И ОБУВИ.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Ознакомление с профессиями в области труда, связанного с выполнением санитарно-технических или ремонтно-отделочных работ.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w:t>
      </w:r>
      <w:r w:rsidRPr="00554D67">
        <w:rPr>
          <w:rFonts w:ascii="Times New Roman" w:hAnsi="Times New Roman" w:cs="Times New Roman"/>
          <w:sz w:val="24"/>
          <w:szCs w:val="24"/>
        </w:rPr>
        <w:lastRenderedPageBreak/>
        <w:t>РЫНКА И ПОТРЕБНОСТЕЙ МЕСТНОГО НАСЕЛЕНИЯ В ТОВАРАХ И УСЛУГАХ. 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ВЫБОР ПУТЕЙ ПРОДВИЖЕНИЯ ПРОДУКТА ТРУДА НА РЫНОК.</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Черчение и графика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рабочего места для выполнения графических работ.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Использование условно-графических символов и обозначений для отображения формы, структуры объектов и процессов на рисунках, эскизах, чертежах, схемах.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ПОНЯТИЕ О СИСТЕМАХ КОНСТРУКТОРСКОЙ, ТЕХНОЛОГИЧЕСКОЙ ДОКУМЕНТАЦИИ И ГОСТАХ, ВИДАХ ДОКУМЕНТАЦИИ.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Чтение чертежей, схем, технологических карт.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Выполнение чертежных и графических работ от руки, с использованием чертежных инструментов, ПРИСПОСОБЛЕНИЙ И СРЕДСТВ КОМПЬЮТЕРНОЙ ПОДДЕРЖКИ. Копирование и тиражирование графической документации.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ПРИМЕНЕНИЕ КОМПЬЮТЕРНЫХ ТЕХНОЛОГИЙ ВЫПОЛНЕНИЯ ГРАФИЧЕСКИХ РАБОТ.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ПОСТРОЕНИЕ ЧЕРТЕЖА И ТЕХНИЧЕСКОГО РИСУНКА.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Профессии, связанные с выполнением чертежных и графических работ.</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Современное производство и профессиональное образование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 профессионального образования и трудоустройства.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Общетехнологические, трудовые умения и способы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технологии ученик независимо от изучаемого раздела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w:t>
      </w:r>
      <w:r w:rsidRPr="00554D67">
        <w:rPr>
          <w:rFonts w:ascii="Times New Roman" w:hAnsi="Times New Roman" w:cs="Times New Roman"/>
          <w:sz w:val="24"/>
          <w:szCs w:val="24"/>
        </w:rPr>
        <w:lastRenderedPageBreak/>
        <w:t>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Требования по разделам технологической подготовки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"Создание изделий из конструкционных и поделочных материалов"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"Создание изделий из текстильных и поделочных материалов"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назначение различных швейных изделий; основные стили в одежде и современные направления моды; виды традиционных народных промыслов;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изготовления изделий из текстильных и поделочных материалов с использованием швейных машин, оборудования и приспособлений, приборов влажно-тепловой и </w:t>
      </w:r>
      <w:r w:rsidRPr="00554D67">
        <w:rPr>
          <w:rFonts w:ascii="Times New Roman" w:hAnsi="Times New Roman" w:cs="Times New Roman"/>
          <w:sz w:val="24"/>
          <w:szCs w:val="24"/>
        </w:rPr>
        <w:lastRenderedPageBreak/>
        <w:t>художественной обработки изделий и полуфабрикатов; выполнения различных видов художественного оформления изделий.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"Кулинария"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"Растениеводство"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полный технологический цикл получения 2 - 3-х видов наиболее распространенной растениеводческой продукции своего региона, в том числе рассадным способом и в защищенном грунте; агротехнические особенности основных видов и сортов сельскохозяйственных культур своего региона;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разрабатывать и представлять в виде рисунка, эскиза план размещения культур на приусадебном или пришкольном участке; проводить фенологические наблюдения и осуществлять их анализ; выбирать покровные материалы для сооружений защищенного грунта;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обработки почвы и ухода за растениями; выращивания растений рассадным способом; расчета необходимого количества семян и доз удобрений с помощью учебной и справочной литературы; выбора малотоксичных средств защиты растений от вредителей и болезней.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"Животноводство"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структуру технологического цикла получения животноводческой продукции; биологические и хозяйственные особенности основных видов сельскохозяйственных животных своего региона и нескольких ведущих пород для каждого вида; общие требования к условиям содержания животных; наиболее распространенные и наиболее опасные болезни сельскохозяйственных животных и меры их профилактики;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выполнять основные виды работ по уходу за животными в условиях небольших ферм; определять принадлежность кормов к основным группам (грубые, сочные, концентрированные); сравнивать корма различных групп по питательности; составлять с помощью учебной и справочной литературы простые рационы, подбирать корма для замены в рационе; подбирать пары для разведения животных в небольших хозяйствах; определять продуктивность различных видов животных; определять по внешним признакам больных </w:t>
      </w:r>
      <w:r w:rsidRPr="00554D67">
        <w:rPr>
          <w:rFonts w:ascii="Times New Roman" w:hAnsi="Times New Roman" w:cs="Times New Roman"/>
          <w:sz w:val="24"/>
          <w:szCs w:val="24"/>
        </w:rPr>
        <w:lastRenderedPageBreak/>
        <w:t>животных; выполнять простые приемы ветеринарной обработки мелких животных (обработка повреждений кожи); производить дезинфекцию животноводческих помещений и оборудования нетоксичными препаратами;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заготовки, хранения, подготовки кормов к скармливанию; первичной переработки продукции животноводства.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"Электротехнические работы"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 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"Технологии ведения дома"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санитарно-технических устройств; причины протечек в кранах, вентилях и сливных бачках канализации;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"Черчение и графика"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технологические понятия: графическая документация, технологическая карта, чертеж, эскиз, технический рисунок, схема, стандартизация;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выбирать способы графического отображения объекта или процесса; выполнять чертежи и эскизы, в том числе с использованием средств компьютерной поддержки; составлять учебные технологические карты; соблюдать требования к оформлению эскизов и чертежей;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"Современное производство и профессиональное образование"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находить информацию о региональных учреждениях профессионального образования, путях получения профессионального образования и трудоустройства; сопоставлять свои способности и возможности с требованиями профессии;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построения планов профессиональной карьеры, выбора пути продолжения образования или трудоустройства.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4B0765" w:rsidRPr="00554D67" w:rsidRDefault="004B0765" w:rsidP="004B0765">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sidR="009071B9">
        <w:rPr>
          <w:rFonts w:ascii="Times New Roman" w:hAnsi="Times New Roman" w:cs="Times New Roman"/>
          <w:b/>
          <w:sz w:val="24"/>
          <w:szCs w:val="24"/>
        </w:rPr>
        <w:t>6</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физической культуре</w:t>
      </w:r>
    </w:p>
    <w:p w:rsidR="00554D67" w:rsidRPr="00554D67" w:rsidRDefault="00554D67" w:rsidP="00554D67">
      <w:pPr>
        <w:pStyle w:val="ConsPlusNormal"/>
        <w:widowControl/>
        <w:ind w:firstLine="540"/>
        <w:jc w:val="both"/>
        <w:rPr>
          <w:rFonts w:ascii="Times New Roman" w:hAnsi="Times New Roman" w:cs="Times New Roman"/>
          <w:b/>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физической культуры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основных физических качеств и способностей, укрепление здоровья, расширение функциональных возможностей организма;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 физической культуре и спорте, их истории и современном развитии, роли в формировании здорового образа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Основы физической культуры и здорового образа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Правила поведения и техники безопасности при выполнении физических упражнений.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НОРМЫ ЭТИЧЕСКОГО ОБЩЕНИЯ И КОЛЛЕКТИВНОГО ВЗАИМОДЕЙСТВИЯ В ИГРОВОЙ И СОРЕВНОВАТЕЛЬНОЙ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(в ред. Приказа Минобрнауки России от 03.06.2008 N 164)</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Физкультурно-оздоровительная деятельность &lt;*&gt;</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С учетом состояния здоровья, уровня физического развития, физической подготовленности, медицинских показаний и климатических условий региона.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Комплексы утренней и дыхательной гимнастики, гимнастики для глаз, физкультпауз (физкультминуток), элементы релаксации и аутотренинга.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Комплексы упражнений для профилактики нарушений опорно-двигательного аппарата, регулирования массы тела и формирования телосложения.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Комплексы упражнений для развития основных физических качеств, функциональных возможностей сердечно-сосудистой и дыхательной систем.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Упражнения и комплексы из современных оздоровительных систем физического воспитания, адаптивной физической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Основы туристской подготовки.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Способы закаливания организма, простейшие приемы самомассажа.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Спортивно-оздоровительная деятельность</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Акробатические упражнения и комбинации (кувырки, перекаты, стойки, упоры, прыжки с поворотами, ПЕРЕВОРОТЫ).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Гимнастические упражнения и комбинации на спортивных снарядах (висы, упоры, махи, перемахи, повороты, передвижения, стойки и соскоки). Гимнастическая полоса препятствий. ОПОРНЫЕ ПРЫЖКИ. Лазание по канату. Упражнения и композиции ритмической гимнастики, танцевальные движения.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Легкая атлетика: СПОРТИВНАЯ ХОДЬБА, бег на короткие, средние и ДЛИННЫЕ дистанции, БАРЬЕРНЫЙ, эстафетный и кроссовый бег, прыжки в длину и высоту с разбега, метание малого мяча.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Лыжная подготовка: основные способы передвижения на лыжах, техника выполнения спусков, подъемов, поворотов, торможений.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Спортивные игры: технические приемы и тактические действия в баскетболе, волейболе, ФУТБОЛЕ, мини-футболе.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способы плавания: кроль на груди и спине, брасс.</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УПРАЖНЕНИЯ КУЛЬТУРНО-ЭТНИЧЕСКОЙ НАПРАВЛЕННОСТИ: СЮЖЕТНО-ОБРАЗНЫЕ И ОБРЯДОВЫЕ ИГРЫ.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ЭЛЕМЕНТЫ ТЕХНИКИ НАЦИОНАЛЬНЫХ ВИДОВ СПОРТА.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Специальная подготовка:</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(абзац введен Приказом Минобрнауки России от 03.06.2008 N 164)</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футбол - передача мяча, ведение мяча, игра головой, использование корпуса, обыгрыш сближающихся противников, финты;</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(абзац введен Приказом Минобрнауки России от 03.06.2008 N 164)</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баскетбол - передача мяча, ведение мяча, броски в кольцо, действия нападающего против нескольких защитников;</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(абзац введен Приказом Минобрнауки России от 03.06.2008 N 164)</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волейбол - передача мяча через сетку, нижняя прямая подача, прием мяча после подачи.</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(абзац введен Приказом Минобрнауки России от 03.06.2008 N 164)</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lastRenderedPageBreak/>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физической культуры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роль физической культуры и спорта в формировании здорового образа жизни, организации активного отдыха и профилактике вредных привычек;</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основы формирования двигательных действий и развития физических качеств;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способы закаливания организма и основные приемы самомассажа;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составлять и выполнять комплексы упражнений утренней и корригирующей гимнастики с учетом индивидуальных особенностей организма;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выполнять акробатические, гимнастические, легкоатлетические упражнения, технические действия в спортивных играх;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осуществлять наблюдения за своим физическим развитием и индивидуальной физической подготовленностью, контроль за техникой выполнения двигательных действий и режимом физической нагрузки;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соблюдать безопасность при выполнении физических упражнений и проведении туристических походов;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осуществлять судейство школьных соревнований по одному из базовых видов спорта;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включения занятий физической культурой и спортом в активный отдых и досуг.</w:t>
      </w:r>
    </w:p>
    <w:p w:rsidR="00837705" w:rsidRPr="009071B9" w:rsidRDefault="004B0765" w:rsidP="009071B9">
      <w:pPr>
        <w:spacing w:before="100" w:beforeAutospacing="1" w:after="100" w:afterAutospacing="1"/>
        <w:jc w:val="center"/>
        <w:rPr>
          <w:rFonts w:ascii="Times New Roman" w:eastAsia="Times New Roman" w:hAnsi="Times New Roman" w:cs="Times New Roman"/>
          <w:color w:val="auto"/>
          <w:sz w:val="28"/>
          <w:szCs w:val="28"/>
        </w:rPr>
      </w:pPr>
      <w:r w:rsidRPr="009071B9">
        <w:rPr>
          <w:rFonts w:ascii="Times New Roman" w:eastAsia="Times New Roman" w:hAnsi="Times New Roman" w:cs="Times New Roman"/>
          <w:b/>
          <w:bCs/>
          <w:color w:val="auto"/>
          <w:sz w:val="28"/>
          <w:szCs w:val="28"/>
        </w:rPr>
        <w:t>4</w:t>
      </w:r>
      <w:r w:rsidR="008461A7" w:rsidRPr="009071B9">
        <w:rPr>
          <w:rFonts w:ascii="Times New Roman" w:eastAsia="Times New Roman" w:hAnsi="Times New Roman" w:cs="Times New Roman"/>
          <w:b/>
          <w:bCs/>
          <w:color w:val="auto"/>
          <w:sz w:val="28"/>
          <w:szCs w:val="28"/>
        </w:rPr>
        <w:t xml:space="preserve">. </w:t>
      </w:r>
      <w:r w:rsidR="00837705" w:rsidRPr="009071B9">
        <w:rPr>
          <w:rFonts w:ascii="Times New Roman" w:eastAsia="Times New Roman" w:hAnsi="Times New Roman" w:cs="Times New Roman"/>
          <w:b/>
          <w:bCs/>
          <w:color w:val="auto"/>
          <w:sz w:val="28"/>
          <w:szCs w:val="28"/>
        </w:rPr>
        <w:t>Условия реализации программы</w:t>
      </w:r>
    </w:p>
    <w:p w:rsidR="00837705" w:rsidRPr="00554D67" w:rsidRDefault="004B0765" w:rsidP="009071B9">
      <w:pPr>
        <w:spacing w:before="100" w:beforeAutospacing="1" w:after="100" w:afterAutospacing="1"/>
        <w:rPr>
          <w:rFonts w:ascii="Times New Roman" w:eastAsia="Times New Roman" w:hAnsi="Times New Roman" w:cs="Times New Roman"/>
          <w:color w:val="auto"/>
        </w:rPr>
      </w:pPr>
      <w:r>
        <w:rPr>
          <w:rFonts w:ascii="Times New Roman" w:eastAsia="Times New Roman" w:hAnsi="Times New Roman" w:cs="Times New Roman"/>
          <w:b/>
          <w:bCs/>
          <w:color w:val="auto"/>
        </w:rPr>
        <w:t>4</w:t>
      </w:r>
      <w:r w:rsidR="008461A7" w:rsidRPr="00554D67">
        <w:rPr>
          <w:rFonts w:ascii="Times New Roman" w:eastAsia="Times New Roman" w:hAnsi="Times New Roman" w:cs="Times New Roman"/>
          <w:b/>
          <w:bCs/>
          <w:color w:val="auto"/>
        </w:rPr>
        <w:t xml:space="preserve">.1  </w:t>
      </w:r>
      <w:r w:rsidR="00837705" w:rsidRPr="00554D67">
        <w:rPr>
          <w:rFonts w:ascii="Times New Roman" w:eastAsia="Times New Roman" w:hAnsi="Times New Roman" w:cs="Times New Roman"/>
          <w:b/>
          <w:bCs/>
          <w:color w:val="auto"/>
        </w:rPr>
        <w:t>Организационные условия</w:t>
      </w:r>
    </w:p>
    <w:p w:rsidR="00837705" w:rsidRPr="00554D67" w:rsidRDefault="00837705" w:rsidP="00BE1995">
      <w:pPr>
        <w:spacing w:before="100" w:beforeAutospacing="1" w:after="100" w:afterAutospacing="1"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Данная программа предусматривает как вариативные формы обучения, так и различные варианты специального сопровождения учащихся с ограниченными возможностями здоровья. Это могут быть формы обучения в общеобразовательном классе по общей образовательной программе или по индивидуальной программе; с использованием </w:t>
      </w:r>
      <w:r w:rsidR="000B46AF" w:rsidRPr="00554D67">
        <w:rPr>
          <w:rFonts w:ascii="Times New Roman" w:eastAsia="Times New Roman" w:hAnsi="Times New Roman" w:cs="Times New Roman"/>
          <w:color w:val="auto"/>
        </w:rPr>
        <w:t>обучения на дому</w:t>
      </w:r>
      <w:r w:rsidRPr="00554D67">
        <w:rPr>
          <w:rFonts w:ascii="Times New Roman" w:eastAsia="Times New Roman" w:hAnsi="Times New Roman" w:cs="Times New Roman"/>
          <w:color w:val="auto"/>
        </w:rPr>
        <w:t xml:space="preserve"> и (или) дистанционной форм обучения.</w:t>
      </w:r>
    </w:p>
    <w:p w:rsidR="00BE1995" w:rsidRDefault="000B46AF" w:rsidP="00BE1995">
      <w:pPr>
        <w:spacing w:before="100" w:beforeAutospacing="1" w:after="100" w:afterAutospacing="1" w:line="360" w:lineRule="auto"/>
        <w:ind w:firstLine="709"/>
        <w:jc w:val="both"/>
        <w:rPr>
          <w:rFonts w:ascii="Times New Roman" w:eastAsia="Times New Roman" w:hAnsi="Times New Roman" w:cs="Times New Roman"/>
        </w:rPr>
      </w:pPr>
      <w:r w:rsidRPr="00554D67">
        <w:rPr>
          <w:rFonts w:ascii="Times New Roman" w:eastAsia="Times New Roman" w:hAnsi="Times New Roman" w:cs="Times New Roman"/>
          <w:color w:val="auto"/>
        </w:rPr>
        <w:t>Для обучающихся на текущий год составляется индивидуальный учебный план с учетом психофизических особенностей,</w:t>
      </w:r>
      <w:r w:rsidR="008461A7" w:rsidRPr="00554D67">
        <w:rPr>
          <w:rFonts w:ascii="Times New Roman" w:eastAsia="Times New Roman" w:hAnsi="Times New Roman" w:cs="Times New Roman"/>
          <w:color w:val="auto"/>
        </w:rPr>
        <w:t xml:space="preserve"> медицинских рекомендаций (приложение 1)</w:t>
      </w:r>
      <w:r w:rsidR="00BE1995">
        <w:rPr>
          <w:rFonts w:ascii="Times New Roman" w:eastAsia="Times New Roman" w:hAnsi="Times New Roman" w:cs="Times New Roman"/>
          <w:color w:val="auto"/>
        </w:rPr>
        <w:t xml:space="preserve"> .</w:t>
      </w:r>
      <w:r w:rsidR="00BE1995" w:rsidRPr="00554D67">
        <w:rPr>
          <w:rFonts w:ascii="Times New Roman" w:eastAsia="Times New Roman" w:hAnsi="Times New Roman" w:cs="Times New Roman"/>
        </w:rPr>
        <w:t>Индивидуальный учебный план (ИУП) – совокупность учебных предметов (курсов), выбранных для освоения учащимся с ОВЗ из учебного плана общеобразовательной организации, составленного на основе федерального Базисного учебного плана. Он обеспечивает возможность достижения Требований стандарта при сохранении вариативности образования.</w:t>
      </w:r>
    </w:p>
    <w:p w:rsidR="000B46AF" w:rsidRPr="00554D67" w:rsidRDefault="00BE1995" w:rsidP="00BE1995">
      <w:pPr>
        <w:spacing w:before="100" w:beforeAutospacing="1" w:after="100" w:afterAutospacing="1"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rPr>
        <w:lastRenderedPageBreak/>
        <w:t>Для учащихся с ОВЗ, обучающихся на дому, составля</w:t>
      </w:r>
      <w:r>
        <w:rPr>
          <w:rFonts w:ascii="Times New Roman" w:eastAsia="Times New Roman" w:hAnsi="Times New Roman" w:cs="Times New Roman"/>
        </w:rPr>
        <w:t>е</w:t>
      </w:r>
      <w:r w:rsidRPr="00554D67">
        <w:rPr>
          <w:rFonts w:ascii="Times New Roman" w:eastAsia="Times New Roman" w:hAnsi="Times New Roman" w:cs="Times New Roman"/>
        </w:rPr>
        <w:t>тся индивидуальный учебный план</w:t>
      </w:r>
      <w:r>
        <w:rPr>
          <w:rFonts w:ascii="Times New Roman" w:eastAsia="Times New Roman" w:hAnsi="Times New Roman" w:cs="Times New Roman"/>
        </w:rPr>
        <w:t xml:space="preserve"> в соответствии с локальным актом школы</w:t>
      </w:r>
      <w:r w:rsidRPr="00554D67">
        <w:rPr>
          <w:rFonts w:ascii="Times New Roman" w:eastAsia="Times New Roman" w:hAnsi="Times New Roman" w:cs="Times New Roman"/>
          <w:b/>
          <w:bCs/>
          <w:i/>
          <w:iCs/>
        </w:rPr>
        <w:t xml:space="preserve">. </w:t>
      </w:r>
    </w:p>
    <w:p w:rsidR="00837705" w:rsidRPr="00554D67" w:rsidRDefault="004B0765" w:rsidP="009071B9">
      <w:pPr>
        <w:spacing w:before="100" w:beforeAutospacing="1" w:after="100" w:afterAutospacing="1"/>
        <w:rPr>
          <w:rFonts w:ascii="Times New Roman" w:eastAsia="Times New Roman" w:hAnsi="Times New Roman" w:cs="Times New Roman"/>
          <w:color w:val="auto"/>
        </w:rPr>
      </w:pPr>
      <w:r>
        <w:rPr>
          <w:rFonts w:ascii="Times New Roman" w:eastAsia="Times New Roman" w:hAnsi="Times New Roman" w:cs="Times New Roman"/>
          <w:b/>
          <w:bCs/>
          <w:color w:val="auto"/>
        </w:rPr>
        <w:t>4</w:t>
      </w:r>
      <w:r w:rsidR="008461A7" w:rsidRPr="00554D67">
        <w:rPr>
          <w:rFonts w:ascii="Times New Roman" w:eastAsia="Times New Roman" w:hAnsi="Times New Roman" w:cs="Times New Roman"/>
          <w:b/>
          <w:bCs/>
          <w:color w:val="auto"/>
        </w:rPr>
        <w:t xml:space="preserve">.2   </w:t>
      </w:r>
      <w:r w:rsidR="00837705" w:rsidRPr="00554D67">
        <w:rPr>
          <w:rFonts w:ascii="Times New Roman" w:eastAsia="Times New Roman" w:hAnsi="Times New Roman" w:cs="Times New Roman"/>
          <w:b/>
          <w:bCs/>
          <w:color w:val="auto"/>
        </w:rPr>
        <w:t>Психолого-педагогическое обеспечение включает:</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оптимальный режим учебных нагрузок;</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коррекционную направленность учебно-воспитательного процесса;</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учёт индивидуальных особенностей ребёнка;</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 соблюдение комфортного психоэмоционального режима; </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использование современных педагогических технологий;</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оздоровительный и охранительный режим;</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укрепление физического и психического здоровья;</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профилактику физических, умственных и психологических перегрузок</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обучающихся; </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соблюдение санитарно-гигиенических правил и норм;</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rPr>
        <w:t>Данная работа обеспечивается взаимодействием следующих специалистов и педагогов:</w:t>
      </w:r>
    </w:p>
    <w:p w:rsidR="00837705" w:rsidRPr="00554D67" w:rsidRDefault="00837705" w:rsidP="006157F6">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rPr>
        <w:t>- педагог-психолог;</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rPr>
        <w:t>- учителя- предметники;</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rPr>
        <w:t>- классный руководитель;</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rPr>
        <w:t xml:space="preserve">- медсестра. </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00000A"/>
        </w:rPr>
        <w:t>Медсестра контролирует соблюдение требований СанПин 2.4.2.2821-10.</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rPr>
        <w:t>Педагог - психолог проводит диагностику эмоциональной сферы, эстетических и познавательных потребностей и оказывает помощь ребенку и родителям (законным представителям) в решении сложных социально-эмоциональных проблем.</w:t>
      </w:r>
    </w:p>
    <w:p w:rsidR="00837705" w:rsidRDefault="00837705" w:rsidP="00BE1995">
      <w:pPr>
        <w:spacing w:line="360" w:lineRule="auto"/>
        <w:ind w:firstLine="709"/>
        <w:jc w:val="both"/>
        <w:rPr>
          <w:rFonts w:ascii="Times New Roman" w:eastAsia="Times New Roman" w:hAnsi="Times New Roman" w:cs="Times New Roman"/>
        </w:rPr>
      </w:pPr>
      <w:r w:rsidRPr="00554D67">
        <w:rPr>
          <w:rFonts w:ascii="Times New Roman" w:eastAsia="Times New Roman" w:hAnsi="Times New Roman" w:cs="Times New Roman"/>
        </w:rPr>
        <w:t>Совместно с социальным  педагогом, педагогом – психологом и медсестрой комплексное психолого-педагогическое и  медико-социального сопровождения учащихся с целью создания условий для их наиболее полной самоорганизации и освоения образовательных программ осуществляет классный руководитель и учителя – предметники.</w:t>
      </w:r>
    </w:p>
    <w:p w:rsidR="00BE1995" w:rsidRDefault="00BE1995" w:rsidP="00BE1995">
      <w:pPr>
        <w:spacing w:line="360" w:lineRule="auto"/>
        <w:ind w:firstLine="709"/>
        <w:jc w:val="both"/>
        <w:rPr>
          <w:rFonts w:ascii="Times New Roman" w:eastAsia="Times New Roman" w:hAnsi="Times New Roman" w:cs="Times New Roman"/>
        </w:rPr>
      </w:pPr>
    </w:p>
    <w:p w:rsidR="00BE1995" w:rsidRPr="00554D67" w:rsidRDefault="00BE1995" w:rsidP="00BE1995">
      <w:pPr>
        <w:spacing w:line="360" w:lineRule="auto"/>
        <w:ind w:firstLine="709"/>
        <w:jc w:val="both"/>
        <w:rPr>
          <w:rFonts w:ascii="Times New Roman" w:eastAsia="Times New Roman" w:hAnsi="Times New Roman" w:cs="Times New Roman"/>
          <w:color w:val="auto"/>
        </w:rPr>
      </w:pPr>
    </w:p>
    <w:p w:rsidR="00837705" w:rsidRPr="00554D67" w:rsidRDefault="004B0765" w:rsidP="00837705">
      <w:pPr>
        <w:spacing w:before="100" w:beforeAutospacing="1" w:after="100" w:afterAutospacing="1" w:line="360" w:lineRule="auto"/>
        <w:rPr>
          <w:rFonts w:ascii="Times New Roman" w:eastAsia="Times New Roman" w:hAnsi="Times New Roman" w:cs="Times New Roman"/>
          <w:color w:val="auto"/>
        </w:rPr>
      </w:pPr>
      <w:r>
        <w:rPr>
          <w:rFonts w:ascii="Times New Roman" w:eastAsia="Times New Roman" w:hAnsi="Times New Roman" w:cs="Times New Roman"/>
          <w:b/>
          <w:bCs/>
          <w:color w:val="auto"/>
        </w:rPr>
        <w:t>4</w:t>
      </w:r>
      <w:r w:rsidR="00501968" w:rsidRPr="00554D67">
        <w:rPr>
          <w:rFonts w:ascii="Times New Roman" w:eastAsia="Times New Roman" w:hAnsi="Times New Roman" w:cs="Times New Roman"/>
          <w:b/>
          <w:bCs/>
          <w:color w:val="auto"/>
        </w:rPr>
        <w:t xml:space="preserve">.3 </w:t>
      </w:r>
      <w:r w:rsidR="00837705" w:rsidRPr="00554D67">
        <w:rPr>
          <w:rFonts w:ascii="Times New Roman" w:eastAsia="Times New Roman" w:hAnsi="Times New Roman" w:cs="Times New Roman"/>
          <w:b/>
          <w:bCs/>
          <w:color w:val="auto"/>
        </w:rPr>
        <w:t>Программно-методическое обеспечение:</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lastRenderedPageBreak/>
        <w:t>-УМК и рабочие программы по учебным предметам</w:t>
      </w:r>
      <w:r w:rsidR="00501968" w:rsidRPr="00554D67">
        <w:rPr>
          <w:rFonts w:ascii="Times New Roman" w:eastAsia="Times New Roman" w:hAnsi="Times New Roman" w:cs="Times New Roman"/>
          <w:color w:val="auto"/>
        </w:rPr>
        <w:t xml:space="preserve">. </w:t>
      </w:r>
      <w:r w:rsidR="00501968" w:rsidRPr="00554D67">
        <w:rPr>
          <w:rFonts w:ascii="Times New Roman" w:eastAsia="Times New Roman" w:hAnsi="Times New Roman" w:cs="Times New Roman"/>
        </w:rPr>
        <w:t>Рабочие программы для учащихся с ОВЗ составляются на основе примерных программ по предметам. Они соответствуют требованию федерального компонента ГОС.Программы определяют цели и задачи изучения предмета, возможные уровни освоения учебного материала, критерии и способы оценки образовательных результатов. Количество часов, отведенное на изучение программного материала, планируется исходя из индивидуального учебного плана.</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 диагностический и коррекционно-развивающий инструментарий, необходимый для осуществления профессиональной деятельности учителя, педагога-психолога, </w:t>
      </w:r>
      <w:r w:rsidR="00501968" w:rsidRPr="00554D67">
        <w:rPr>
          <w:rFonts w:ascii="Times New Roman" w:eastAsia="Times New Roman" w:hAnsi="Times New Roman" w:cs="Times New Roman"/>
          <w:color w:val="auto"/>
        </w:rPr>
        <w:t>учителя-логопеда.</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цифровые образовательные ресурсы.</w:t>
      </w:r>
    </w:p>
    <w:p w:rsidR="00837705" w:rsidRPr="00554D67" w:rsidRDefault="004B0765" w:rsidP="00837705">
      <w:pPr>
        <w:spacing w:before="100" w:beforeAutospacing="1" w:after="100" w:afterAutospacing="1" w:line="360" w:lineRule="auto"/>
        <w:rPr>
          <w:rFonts w:ascii="Times New Roman" w:eastAsia="Times New Roman" w:hAnsi="Times New Roman" w:cs="Times New Roman"/>
          <w:color w:val="auto"/>
        </w:rPr>
      </w:pPr>
      <w:r>
        <w:rPr>
          <w:rFonts w:ascii="Times New Roman" w:eastAsia="Times New Roman" w:hAnsi="Times New Roman" w:cs="Times New Roman"/>
          <w:b/>
          <w:bCs/>
          <w:color w:val="auto"/>
        </w:rPr>
        <w:t>4</w:t>
      </w:r>
      <w:r w:rsidR="00501968" w:rsidRPr="00554D67">
        <w:rPr>
          <w:rFonts w:ascii="Times New Roman" w:eastAsia="Times New Roman" w:hAnsi="Times New Roman" w:cs="Times New Roman"/>
          <w:b/>
          <w:bCs/>
          <w:color w:val="auto"/>
        </w:rPr>
        <w:t xml:space="preserve">.4 </w:t>
      </w:r>
      <w:r w:rsidR="00837705" w:rsidRPr="00554D67">
        <w:rPr>
          <w:rFonts w:ascii="Times New Roman" w:eastAsia="Times New Roman" w:hAnsi="Times New Roman" w:cs="Times New Roman"/>
          <w:b/>
          <w:bCs/>
          <w:color w:val="auto"/>
        </w:rPr>
        <w:t>Кадровое обеспечение:</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Обучение детей с ОВЗ осуществляют </w:t>
      </w:r>
      <w:r w:rsidR="004B0765">
        <w:rPr>
          <w:rFonts w:ascii="Times New Roman" w:eastAsia="Times New Roman" w:hAnsi="Times New Roman" w:cs="Times New Roman"/>
          <w:color w:val="auto"/>
        </w:rPr>
        <w:t>учителя-предметники</w:t>
      </w:r>
      <w:r w:rsidRPr="00554D67">
        <w:rPr>
          <w:rFonts w:ascii="Times New Roman" w:eastAsia="Times New Roman" w:hAnsi="Times New Roman" w:cs="Times New Roman"/>
          <w:color w:val="auto"/>
        </w:rPr>
        <w:t xml:space="preserve"> и </w:t>
      </w:r>
      <w:r w:rsidR="006157F6">
        <w:rPr>
          <w:rFonts w:ascii="Times New Roman" w:eastAsia="Times New Roman" w:hAnsi="Times New Roman" w:cs="Times New Roman"/>
          <w:color w:val="auto"/>
        </w:rPr>
        <w:t xml:space="preserve">приглашенные </w:t>
      </w:r>
      <w:r w:rsidRPr="00554D67">
        <w:rPr>
          <w:rFonts w:ascii="Times New Roman" w:eastAsia="Times New Roman" w:hAnsi="Times New Roman" w:cs="Times New Roman"/>
          <w:color w:val="auto"/>
        </w:rPr>
        <w:t>специалисты соответствующей квалификации, имеющие специализированное образование, прошедшие обязательную курсовую или другие виды профессиональной подготовки. Уровень квалификации для каждой занимаемой должности соответствует квалификационным характеристикам по соответствующей должности.</w:t>
      </w:r>
    </w:p>
    <w:p w:rsidR="00837705" w:rsidRPr="00554D67" w:rsidRDefault="004B0765" w:rsidP="00837705">
      <w:pPr>
        <w:spacing w:before="100" w:beforeAutospacing="1" w:after="100" w:afterAutospacing="1" w:line="360" w:lineRule="auto"/>
        <w:rPr>
          <w:rFonts w:ascii="Times New Roman" w:eastAsia="Times New Roman" w:hAnsi="Times New Roman" w:cs="Times New Roman"/>
          <w:color w:val="auto"/>
        </w:rPr>
      </w:pPr>
      <w:r>
        <w:rPr>
          <w:rFonts w:ascii="Times New Roman" w:eastAsia="Times New Roman" w:hAnsi="Times New Roman" w:cs="Times New Roman"/>
          <w:b/>
          <w:bCs/>
          <w:color w:val="auto"/>
        </w:rPr>
        <w:t>4</w:t>
      </w:r>
      <w:r w:rsidR="00501968" w:rsidRPr="00554D67">
        <w:rPr>
          <w:rFonts w:ascii="Times New Roman" w:eastAsia="Times New Roman" w:hAnsi="Times New Roman" w:cs="Times New Roman"/>
          <w:b/>
          <w:bCs/>
          <w:color w:val="auto"/>
        </w:rPr>
        <w:t xml:space="preserve">.5 </w:t>
      </w:r>
      <w:r w:rsidR="00837705" w:rsidRPr="00554D67">
        <w:rPr>
          <w:rFonts w:ascii="Times New Roman" w:eastAsia="Times New Roman" w:hAnsi="Times New Roman" w:cs="Times New Roman"/>
          <w:b/>
          <w:bCs/>
          <w:color w:val="auto"/>
        </w:rPr>
        <w:t>Материально-техническое обеспечение:</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наличие откидных пандусов и специально оборудованных учебных мест;</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приобретение универсальных цифровых планшетов для обучения детей с ОВЗ;</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установка полов без перепадов и порогов;</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расширение дверных проемов и установка поручней на путях движения.</w:t>
      </w:r>
    </w:p>
    <w:p w:rsidR="00837705" w:rsidRPr="00554D67" w:rsidRDefault="004B0765" w:rsidP="00837705">
      <w:pPr>
        <w:spacing w:before="100" w:beforeAutospacing="1" w:after="100" w:afterAutospacing="1" w:line="360" w:lineRule="auto"/>
        <w:rPr>
          <w:rFonts w:ascii="Times New Roman" w:eastAsia="Times New Roman" w:hAnsi="Times New Roman" w:cs="Times New Roman"/>
          <w:color w:val="auto"/>
        </w:rPr>
      </w:pPr>
      <w:r>
        <w:rPr>
          <w:rFonts w:ascii="Times New Roman" w:eastAsia="Times New Roman" w:hAnsi="Times New Roman" w:cs="Times New Roman"/>
          <w:b/>
          <w:bCs/>
          <w:color w:val="auto"/>
        </w:rPr>
        <w:t>4</w:t>
      </w:r>
      <w:r w:rsidR="00501968" w:rsidRPr="00554D67">
        <w:rPr>
          <w:rFonts w:ascii="Times New Roman" w:eastAsia="Times New Roman" w:hAnsi="Times New Roman" w:cs="Times New Roman"/>
          <w:b/>
          <w:bCs/>
          <w:color w:val="auto"/>
        </w:rPr>
        <w:t xml:space="preserve">.6  </w:t>
      </w:r>
      <w:r w:rsidR="00837705" w:rsidRPr="00554D67">
        <w:rPr>
          <w:rFonts w:ascii="Times New Roman" w:eastAsia="Times New Roman" w:hAnsi="Times New Roman" w:cs="Times New Roman"/>
          <w:b/>
          <w:bCs/>
          <w:color w:val="auto"/>
        </w:rPr>
        <w:t>Информационное обеспечение</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создание информационной образовательной среды для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w:t>
      </w:r>
      <w:r w:rsidRPr="00554D67">
        <w:rPr>
          <w:rFonts w:ascii="Times New Roman" w:eastAsia="Times New Roman" w:hAnsi="Times New Roman" w:cs="Times New Roman"/>
          <w:color w:val="auto"/>
        </w:rPr>
        <w:lastRenderedPageBreak/>
        <w:t>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837705" w:rsidRPr="00554D67" w:rsidRDefault="004B0765" w:rsidP="00837705">
      <w:pPr>
        <w:spacing w:before="100" w:beforeAutospacing="1" w:after="100" w:afterAutospacing="1" w:line="360" w:lineRule="auto"/>
        <w:rPr>
          <w:rFonts w:ascii="Times New Roman" w:eastAsia="Times New Roman" w:hAnsi="Times New Roman" w:cs="Times New Roman"/>
          <w:color w:val="auto"/>
        </w:rPr>
      </w:pPr>
      <w:r>
        <w:rPr>
          <w:rFonts w:ascii="Times New Roman" w:eastAsia="Times New Roman" w:hAnsi="Times New Roman" w:cs="Times New Roman"/>
          <w:b/>
          <w:bCs/>
        </w:rPr>
        <w:t>4</w:t>
      </w:r>
      <w:r w:rsidR="00501968" w:rsidRPr="00554D67">
        <w:rPr>
          <w:rFonts w:ascii="Times New Roman" w:eastAsia="Times New Roman" w:hAnsi="Times New Roman" w:cs="Times New Roman"/>
          <w:b/>
          <w:bCs/>
        </w:rPr>
        <w:t xml:space="preserve">.7 </w:t>
      </w:r>
      <w:r w:rsidR="00837705" w:rsidRPr="00554D67">
        <w:rPr>
          <w:rFonts w:ascii="Times New Roman" w:eastAsia="Times New Roman" w:hAnsi="Times New Roman" w:cs="Times New Roman"/>
          <w:b/>
          <w:bCs/>
        </w:rPr>
        <w:t>Педагогические технологии, формы и методы обученияи воспитания детей с ОВЗ</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1. Технологии современного традиционного обучения.</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Традиционное обучение предусматривает классно-урочную организацию  обучения, которая позволяет обеспечить:</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 систематический характер обучения;</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 логически правильное изучение учебного материала;</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 xml:space="preserve">и оптимизировать затраты  ресурсов при обучении. </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2. Технологии на основе личностной ориентации  образовательного процесса. Эта группа  педагогических технологий характеризуется ориентацией на  свойства личности, ее формирование и развитие в соответствии с природными  способностями человека, максимальной  реализацией возможностей детей. Она  представлена технологиями педагогики сотрудничества, реализующими гуманно-личностный подход к ребенку, применяющими активизирующий и  развивающий дидактический комплекс, осуществляющими педагогизацию  окружающей среды. Работа с применением данных технологий обеспечивает наиболее полное погружение  учащихся в педагогический процесс, «проживание» в себе особенностей такого взаимодействия участников  педагогического процесса, которое характеризуется гуманно-личностный  и  более того, индивидуальный подход к ребенку.</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3. Педагогические технологии на основе активизации и интенсификации деятельности учащихся. Реализуют принцип активности ребенка в образовательном процессе,  осуществляется мотивация, осознанность потреблений в усвоении знаний и  умений, достигается соответствие социальным запросам учащихся, их  родителей и социального окружения.</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В группу этих технологий входят игровые технологии, проблемное обучение, коммуникативная технология элементы которых реализуют педагоги школы.</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lastRenderedPageBreak/>
        <w:t>4. Игровые технологии (в основном познавательные и деловые игры) широко применяются на всех уровнях обучения, поскольку они являются  универсальным способом передачи опыта старших поколений, а в структуру  игры как деятельности органично входят целеполагание, планирование,  реализация цели, анализ результатов, в которых личность реализует себя как субъект деятельности.</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5. Проблемное обучение</w:t>
      </w:r>
      <w:r w:rsidRPr="00554D67">
        <w:rPr>
          <w:rFonts w:ascii="Times New Roman" w:eastAsia="Times New Roman" w:hAnsi="Times New Roman" w:cs="Times New Roman"/>
          <w:b/>
          <w:bCs/>
        </w:rPr>
        <w:t xml:space="preserve"> – </w:t>
      </w:r>
      <w:r w:rsidRPr="00554D67">
        <w:rPr>
          <w:rFonts w:ascii="Times New Roman" w:eastAsia="Times New Roman" w:hAnsi="Times New Roman" w:cs="Times New Roman"/>
        </w:rPr>
        <w:t>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происходит  творческое овладение знаниями, умениями и  навыками и развитие мысленных способностей обучающихся. Проблемное обучение является  важной подготовительной ступенькой к  достижению компетентности как прогнозируемого уровня образованности,  подготовке к решению учебных и жизненных задач.</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6. Информационные (компьютерные) технологии</w:t>
      </w:r>
      <w:r w:rsidRPr="00554D67">
        <w:rPr>
          <w:rFonts w:ascii="Times New Roman" w:eastAsia="Times New Roman" w:hAnsi="Times New Roman" w:cs="Times New Roman"/>
          <w:b/>
          <w:bCs/>
        </w:rPr>
        <w:t xml:space="preserve">  </w:t>
      </w:r>
      <w:r w:rsidRPr="00554D67">
        <w:rPr>
          <w:rFonts w:ascii="Times New Roman" w:eastAsia="Times New Roman" w:hAnsi="Times New Roman" w:cs="Times New Roman"/>
        </w:rPr>
        <w:t>обеспечивают развитие  умений работать с информацией, развивают коммуникативные способности  учащихся, формируют исследовательские  умения, умения принимать  оптимальные решения, позволяют каждому работать в оптимальном темпе и  на оптимальном для него содержания. Тем самым происходит подготовка  учащихся к жизни в информационном обществе и освоению профессиональных образовательных программ.</w:t>
      </w:r>
    </w:p>
    <w:p w:rsidR="00837705" w:rsidRPr="00554D67" w:rsidRDefault="004B0765" w:rsidP="00837705">
      <w:pPr>
        <w:spacing w:before="100" w:beforeAutospacing="1" w:after="100" w:afterAutospacing="1" w:line="360" w:lineRule="auto"/>
        <w:rPr>
          <w:rFonts w:ascii="Times New Roman" w:eastAsia="Times New Roman" w:hAnsi="Times New Roman" w:cs="Times New Roman"/>
          <w:color w:val="auto"/>
        </w:rPr>
      </w:pPr>
      <w:r>
        <w:rPr>
          <w:rFonts w:ascii="Times New Roman" w:eastAsia="Times New Roman" w:hAnsi="Times New Roman" w:cs="Times New Roman"/>
          <w:b/>
          <w:bCs/>
        </w:rPr>
        <w:t>4</w:t>
      </w:r>
      <w:r w:rsidR="00501968" w:rsidRPr="00554D67">
        <w:rPr>
          <w:rFonts w:ascii="Times New Roman" w:eastAsia="Times New Roman" w:hAnsi="Times New Roman" w:cs="Times New Roman"/>
          <w:b/>
          <w:bCs/>
        </w:rPr>
        <w:t xml:space="preserve">.8  </w:t>
      </w:r>
      <w:r w:rsidR="00837705" w:rsidRPr="00554D67">
        <w:rPr>
          <w:rFonts w:ascii="Times New Roman" w:eastAsia="Times New Roman" w:hAnsi="Times New Roman" w:cs="Times New Roman"/>
          <w:b/>
          <w:bCs/>
        </w:rPr>
        <w:t>Аттестация учащихся</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Аттестация учащихся с ОВЗ проводится в форме:</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 текущей и промежуточной аттестации в соответствии с локальными нормативными акта</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 государственной (итоговой аттестации) в соответствие снормативными документами по проведению ГИА и ЕГЭ.</w:t>
      </w:r>
    </w:p>
    <w:p w:rsidR="00837705" w:rsidRPr="004B0765" w:rsidRDefault="004B0765" w:rsidP="004B0765">
      <w:pPr>
        <w:pStyle w:val="af"/>
        <w:spacing w:before="100" w:beforeAutospacing="1" w:after="100" w:afterAutospacing="1" w:line="360" w:lineRule="auto"/>
        <w:ind w:left="765"/>
        <w:jc w:val="center"/>
        <w:rPr>
          <w:rFonts w:ascii="Times New Roman" w:eastAsia="Times New Roman" w:hAnsi="Times New Roman" w:cs="Times New Roman"/>
          <w:b/>
          <w:sz w:val="28"/>
          <w:szCs w:val="28"/>
        </w:rPr>
      </w:pPr>
      <w:r w:rsidRPr="004B0765">
        <w:rPr>
          <w:rFonts w:ascii="Times New Roman" w:eastAsia="Times New Roman" w:hAnsi="Times New Roman" w:cs="Times New Roman"/>
          <w:b/>
          <w:sz w:val="28"/>
          <w:szCs w:val="28"/>
        </w:rPr>
        <w:t>5.</w:t>
      </w:r>
      <w:r w:rsidR="00837705" w:rsidRPr="004B0765">
        <w:rPr>
          <w:rFonts w:ascii="Times New Roman" w:eastAsia="Times New Roman" w:hAnsi="Times New Roman" w:cs="Times New Roman"/>
          <w:b/>
          <w:sz w:val="28"/>
          <w:szCs w:val="28"/>
        </w:rPr>
        <w:t xml:space="preserve"> Этапы </w:t>
      </w:r>
      <w:r w:rsidR="00501968" w:rsidRPr="004B0765">
        <w:rPr>
          <w:rFonts w:ascii="Times New Roman" w:eastAsia="Times New Roman" w:hAnsi="Times New Roman" w:cs="Times New Roman"/>
          <w:b/>
          <w:sz w:val="28"/>
          <w:szCs w:val="28"/>
        </w:rPr>
        <w:t xml:space="preserve">реализации </w:t>
      </w:r>
      <w:r w:rsidR="00837705" w:rsidRPr="004B0765">
        <w:rPr>
          <w:rFonts w:ascii="Times New Roman" w:eastAsia="Times New Roman" w:hAnsi="Times New Roman" w:cs="Times New Roman"/>
          <w:b/>
          <w:sz w:val="28"/>
          <w:szCs w:val="28"/>
        </w:rPr>
        <w:t>программы и ответственные за их реализацию</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1. Сбор и анализ информации о детях с ОВЗ (</w:t>
      </w:r>
      <w:r w:rsidR="00501968" w:rsidRPr="00554D67">
        <w:rPr>
          <w:rFonts w:ascii="Times New Roman" w:eastAsia="Times New Roman" w:hAnsi="Times New Roman" w:cs="Times New Roman"/>
          <w:color w:val="auto"/>
        </w:rPr>
        <w:t xml:space="preserve">зам.директора по УВР, классный руководитель, </w:t>
      </w:r>
      <w:r w:rsidR="00542236">
        <w:rPr>
          <w:rFonts w:ascii="Times New Roman" w:eastAsia="Times New Roman" w:hAnsi="Times New Roman" w:cs="Times New Roman"/>
          <w:color w:val="auto"/>
        </w:rPr>
        <w:t>психолог</w:t>
      </w:r>
      <w:r w:rsidRPr="00554D67">
        <w:rPr>
          <w:rFonts w:ascii="Times New Roman" w:eastAsia="Times New Roman" w:hAnsi="Times New Roman" w:cs="Times New Roman"/>
          <w:color w:val="auto"/>
        </w:rPr>
        <w:t>, медсестра и):</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оценка контингента обучающихся для учёта особенностей развития и образования детей;</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 определение способностей и потребностей; </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lastRenderedPageBreak/>
        <w:t xml:space="preserve">- оценка образовательной среды с целью соответствия требованиям программно-методического обеспечения, материально-технической и кадровой базы школы. </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2. Планирование, организация и координация деятельности (администрация, психолог, рук</w:t>
      </w:r>
      <w:r w:rsidR="00542236">
        <w:rPr>
          <w:rFonts w:ascii="Times New Roman" w:eastAsia="Times New Roman" w:hAnsi="Times New Roman" w:cs="Times New Roman"/>
          <w:color w:val="auto"/>
        </w:rPr>
        <w:t xml:space="preserve">оводитель </w:t>
      </w:r>
      <w:r w:rsidRPr="00554D67">
        <w:rPr>
          <w:rFonts w:ascii="Times New Roman" w:eastAsia="Times New Roman" w:hAnsi="Times New Roman" w:cs="Times New Roman"/>
          <w:color w:val="auto"/>
        </w:rPr>
        <w:t>.ШМО, учителя – предметники):</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i/>
          <w:iCs/>
          <w:color w:val="auto"/>
        </w:rPr>
        <w:t xml:space="preserve">- </w:t>
      </w:r>
      <w:r w:rsidRPr="00554D67">
        <w:rPr>
          <w:rFonts w:ascii="Times New Roman" w:eastAsia="Times New Roman" w:hAnsi="Times New Roman" w:cs="Times New Roman"/>
          <w:color w:val="auto"/>
        </w:rPr>
        <w:t xml:space="preserve">организация образовательного процесса для детей с ОВЗ; </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 обеспечение специального сопровождения детей с ОВЗ разными специалистами </w:t>
      </w:r>
      <w:r w:rsidRPr="00554D67">
        <w:rPr>
          <w:rFonts w:ascii="Times New Roman" w:eastAsia="Times New Roman" w:hAnsi="Times New Roman" w:cs="Times New Roman"/>
        </w:rPr>
        <w:t>и педагогами;</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rPr>
        <w:t>- разработка рабочих программ.</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bCs/>
        </w:rPr>
        <w:t>3. Подготовка материально технической базы для создания доступной безбарьерной среды (администрация, завхоз):</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rPr>
        <w:t>- создание в каждом учебном кабинете 1-2 места для инвалидов с дополнительным освещением и подводкой систем связи и информации;</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rPr>
        <w:t>- приобретение коррекционно – развивающего программного комплекса в комплекте со специальной программируемой клавиатурой;</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rPr>
        <w:t xml:space="preserve">- оборудование спортзала и спортплощадки модульным набором для инвалидов; </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rPr>
        <w:t>- комплектование библиотеки специальными адаптивно - техническими средствами для инвалидов.</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rPr>
        <w:t>- создание комфортных условий и оборудование зон отдыха и ожидания для детей с ОВЗ.</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rPr>
        <w:t xml:space="preserve">4. Диагностика и контроль (администрация): </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диагностика соответствия созданных условий и выбранных образовательных программ особым образовательным потребностям ребёнка;</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контроль за результатами освоения образовательных программ;</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 контроль и диагностика подготовки учащихся, соответствие ее требованиям </w:t>
      </w:r>
      <w:r w:rsidR="00501968" w:rsidRPr="00554D67">
        <w:rPr>
          <w:rFonts w:ascii="Times New Roman" w:eastAsia="Times New Roman" w:hAnsi="Times New Roman" w:cs="Times New Roman"/>
          <w:color w:val="auto"/>
        </w:rPr>
        <w:t>федерального компонента ГОС</w:t>
      </w:r>
      <w:r w:rsidRPr="00554D67">
        <w:rPr>
          <w:rFonts w:ascii="Times New Roman" w:eastAsia="Times New Roman" w:hAnsi="Times New Roman" w:cs="Times New Roman"/>
          <w:color w:val="auto"/>
        </w:rPr>
        <w:t>.</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5.Регуляция и корректировка (администрация, психолог, учителя – предметники):</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i/>
          <w:iCs/>
          <w:color w:val="auto"/>
        </w:rPr>
        <w:lastRenderedPageBreak/>
        <w:t>-</w:t>
      </w:r>
      <w:r w:rsidRPr="00554D67">
        <w:rPr>
          <w:rFonts w:ascii="Times New Roman" w:eastAsia="Times New Roman" w:hAnsi="Times New Roman" w:cs="Times New Roman"/>
          <w:color w:val="auto"/>
        </w:rPr>
        <w:t xml:space="preserve"> внесение необходимых изменений в образовательный процесс и процесс сопровождения детей с ограниченными возможностями здоровья;</w:t>
      </w:r>
    </w:p>
    <w:p w:rsidR="00501968"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 корректировка условий и форм обучения, методов и приёмов работы. </w:t>
      </w:r>
    </w:p>
    <w:p w:rsidR="00501968" w:rsidRPr="004B0765" w:rsidRDefault="004B0765" w:rsidP="004B0765">
      <w:pPr>
        <w:pStyle w:val="af"/>
        <w:spacing w:before="100" w:beforeAutospacing="1" w:after="100" w:afterAutospacing="1" w:line="360" w:lineRule="auto"/>
        <w:ind w:left="765"/>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6.</w:t>
      </w:r>
      <w:r w:rsidR="00501968" w:rsidRPr="004B0765">
        <w:rPr>
          <w:rFonts w:ascii="Times New Roman" w:eastAsia="Times New Roman" w:hAnsi="Times New Roman" w:cs="Times New Roman"/>
          <w:b/>
          <w:bCs/>
          <w:sz w:val="28"/>
          <w:szCs w:val="28"/>
        </w:rPr>
        <w:t>Результаты реализации программы</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b/>
          <w:bCs/>
        </w:rPr>
        <w:t xml:space="preserve">Оценка результатов </w:t>
      </w:r>
      <w:r w:rsidR="00BF2941" w:rsidRPr="00554D67">
        <w:rPr>
          <w:rFonts w:ascii="Times New Roman" w:eastAsia="Times New Roman" w:hAnsi="Times New Roman" w:cs="Times New Roman"/>
          <w:b/>
          <w:bCs/>
        </w:rPr>
        <w:t>реализации программы</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rPr>
        <w:t xml:space="preserve">Оценка результатов </w:t>
      </w:r>
      <w:r w:rsidR="00BF2941" w:rsidRPr="00554D67">
        <w:rPr>
          <w:rFonts w:ascii="Times New Roman" w:eastAsia="Times New Roman" w:hAnsi="Times New Roman" w:cs="Times New Roman"/>
        </w:rPr>
        <w:t xml:space="preserve">реализации программы и </w:t>
      </w:r>
      <w:r w:rsidRPr="00501968">
        <w:rPr>
          <w:rFonts w:ascii="Times New Roman" w:eastAsia="Times New Roman" w:hAnsi="Times New Roman" w:cs="Times New Roman"/>
        </w:rPr>
        <w:t>коррекционной работы педагога и всех специалистов, сопровождающих ребёнка с ОВЗ производится по результатам итоговой аттестации обучающихся, психологического и логопедического исследования, результатов медицинского обследования с занесением данных в дневники динамического наблюдения, карту медико-психолого- педагогической помощи, речевую карту</w:t>
      </w:r>
      <w:r w:rsidR="00BF2941" w:rsidRPr="00554D67">
        <w:rPr>
          <w:rFonts w:ascii="Times New Roman" w:eastAsia="Times New Roman" w:hAnsi="Times New Roman" w:cs="Times New Roman"/>
        </w:rPr>
        <w:t xml:space="preserve"> (в соответствие с индивидуальной программой)</w:t>
      </w:r>
      <w:r w:rsidRPr="00501968">
        <w:rPr>
          <w:rFonts w:ascii="Times New Roman" w:eastAsia="Times New Roman" w:hAnsi="Times New Roman" w:cs="Times New Roman"/>
        </w:rPr>
        <w:t>.</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b/>
          <w:bCs/>
        </w:rPr>
        <w:t>Ожидаемые результаты внедрения программы:</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rPr>
        <w:t>- уменьшение количества учащихся со стойкими проблемами в обучении и личностном развитии;</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rPr>
        <w:t>- формирование эффективных поведенческих стратегий и личностных ресурсов у детей  с ОВЗ;</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rPr>
        <w:t>- повышение профессионального уровня педагогического коллектива по проблемам коррекционной работы с учащимися с ОВЗ.</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color w:val="auto"/>
        </w:rPr>
        <w:t xml:space="preserve">В образовательном учреждении созданы комфортные и доступные среды в обучении, развитии и воспитании детей с ОВЗ: </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color w:val="auto"/>
        </w:rPr>
        <w:t>- способствующей качественному и доступному образованию;</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color w:val="auto"/>
        </w:rPr>
        <w:t>- предоставляющей совместное обучение детей с ОВЗ и детей, не имеющих нарушений развития;</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color w:val="auto"/>
        </w:rPr>
        <w:t>- обеспечивающей социальную адаптацию и интеграцию в социуме детей с ограниченными возможностями здоровья.</w:t>
      </w:r>
      <w:bookmarkEnd w:id="0"/>
    </w:p>
    <w:sectPr w:rsidR="00501968" w:rsidRPr="00501968" w:rsidSect="0004798D">
      <w:footerReference w:type="default" r:id="rId8"/>
      <w:type w:val="continuous"/>
      <w:pgSz w:w="11905" w:h="16837"/>
      <w:pgMar w:top="1127" w:right="706" w:bottom="1297" w:left="1519" w:header="0" w:footer="3" w:gutter="0"/>
      <w:pgNumType w:start="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E73" w:rsidRDefault="004B1E73" w:rsidP="00064A6B">
      <w:r>
        <w:separator/>
      </w:r>
    </w:p>
  </w:endnote>
  <w:endnote w:type="continuationSeparator" w:id="0">
    <w:p w:rsidR="004B1E73" w:rsidRDefault="004B1E73" w:rsidP="0006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8824"/>
    </w:sdtPr>
    <w:sdtEndPr/>
    <w:sdtContent>
      <w:p w:rsidR="0050021F" w:rsidRDefault="0050021F" w:rsidP="003911AA">
        <w:pPr>
          <w:pStyle w:val="af3"/>
          <w:framePr w:w="12248" w:h="139" w:wrap="none" w:vAnchor="text" w:hAnchor="page" w:x="-170" w:y="-1175"/>
          <w:jc w:val="center"/>
        </w:pPr>
        <w:r>
          <w:fldChar w:fldCharType="begin"/>
        </w:r>
        <w:r>
          <w:instrText xml:space="preserve"> PAGE   \* MERGEFORMAT </w:instrText>
        </w:r>
        <w:r>
          <w:fldChar w:fldCharType="separate"/>
        </w:r>
        <w:r w:rsidR="00B015DC">
          <w:rPr>
            <w:noProof/>
          </w:rPr>
          <w:t>3</w:t>
        </w:r>
        <w:r>
          <w:rPr>
            <w:noProof/>
          </w:rPr>
          <w:fldChar w:fldCharType="end"/>
        </w:r>
      </w:p>
    </w:sdtContent>
  </w:sdt>
  <w:p w:rsidR="0050021F" w:rsidRDefault="0050021F">
    <w:pPr>
      <w:pStyle w:val="a5"/>
      <w:framePr w:w="12248" w:h="139" w:wrap="none" w:vAnchor="text" w:hAnchor="page" w:x="-170" w:y="-1175"/>
      <w:shd w:val="clear" w:color="auto" w:fill="auto"/>
      <w:ind w:left="1096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E73" w:rsidRDefault="004B1E73"/>
  </w:footnote>
  <w:footnote w:type="continuationSeparator" w:id="0">
    <w:p w:rsidR="004B1E73" w:rsidRDefault="004B1E7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2540B"/>
    <w:multiLevelType w:val="hybridMultilevel"/>
    <w:tmpl w:val="E7B80F64"/>
    <w:lvl w:ilvl="0" w:tplc="EE20F72C">
      <w:start w:val="1"/>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FE5FF8"/>
    <w:multiLevelType w:val="hybridMultilevel"/>
    <w:tmpl w:val="3AB6DCD4"/>
    <w:lvl w:ilvl="0" w:tplc="E7AAE9D6">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C65152"/>
    <w:multiLevelType w:val="hybridMultilevel"/>
    <w:tmpl w:val="6F44F8CE"/>
    <w:lvl w:ilvl="0" w:tplc="7A4AD866">
      <w:start w:val="6"/>
      <w:numFmt w:val="decimal"/>
      <w:lvlText w:val="%1."/>
      <w:lvlJc w:val="left"/>
      <w:pPr>
        <w:ind w:left="765" w:hanging="360"/>
      </w:pPr>
      <w:rPr>
        <w:rFonts w:hint="default"/>
        <w:sz w:val="27"/>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nsid w:val="47320900"/>
    <w:multiLevelType w:val="hybridMultilevel"/>
    <w:tmpl w:val="079A1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3D2025"/>
    <w:multiLevelType w:val="hybridMultilevel"/>
    <w:tmpl w:val="0A04BB18"/>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D8874CD"/>
    <w:multiLevelType w:val="multilevel"/>
    <w:tmpl w:val="7DACC2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120B40"/>
    <w:multiLevelType w:val="multilevel"/>
    <w:tmpl w:val="A524CCF2"/>
    <w:lvl w:ilvl="0">
      <w:start w:val="4"/>
      <w:numFmt w:val="decimal"/>
      <w:lvlText w:val="%1"/>
      <w:lvlJc w:val="left"/>
      <w:pPr>
        <w:ind w:left="360" w:hanging="360"/>
      </w:pPr>
      <w:rPr>
        <w:rFonts w:hint="default"/>
      </w:rPr>
    </w:lvl>
    <w:lvl w:ilvl="1">
      <w:start w:val="9"/>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63A27EFE"/>
    <w:multiLevelType w:val="multilevel"/>
    <w:tmpl w:val="4A8C2D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0"/>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2"/>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0C3C48"/>
    <w:multiLevelType w:val="multilevel"/>
    <w:tmpl w:val="DE18E5AE"/>
    <w:lvl w:ilvl="0">
      <w:start w:val="1"/>
      <w:numFmt w:val="decimal"/>
      <w:lvlText w:val="%1"/>
      <w:lvlJc w:val="left"/>
      <w:pPr>
        <w:ind w:left="405" w:hanging="405"/>
      </w:pPr>
      <w:rPr>
        <w:rFonts w:hint="default"/>
      </w:rPr>
    </w:lvl>
    <w:lvl w:ilvl="1">
      <w:start w:val="1"/>
      <w:numFmt w:val="decimal"/>
      <w:lvlText w:val="%2."/>
      <w:lvlJc w:val="left"/>
      <w:pPr>
        <w:ind w:left="405" w:hanging="405"/>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76C6857"/>
    <w:multiLevelType w:val="multilevel"/>
    <w:tmpl w:val="3740E4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B434770"/>
    <w:multiLevelType w:val="hybridMultilevel"/>
    <w:tmpl w:val="573859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F1B26A0"/>
    <w:multiLevelType w:val="multilevel"/>
    <w:tmpl w:val="46825C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E141409"/>
    <w:multiLevelType w:val="hybridMultilevel"/>
    <w:tmpl w:val="F45AE4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C62502"/>
    <w:multiLevelType w:val="hybridMultilevel"/>
    <w:tmpl w:val="DF66DD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9"/>
  </w:num>
  <w:num w:numId="3">
    <w:abstractNumId w:val="5"/>
  </w:num>
  <w:num w:numId="4">
    <w:abstractNumId w:val="7"/>
  </w:num>
  <w:num w:numId="5">
    <w:abstractNumId w:val="0"/>
  </w:num>
  <w:num w:numId="6">
    <w:abstractNumId w:val="4"/>
  </w:num>
  <w:num w:numId="7">
    <w:abstractNumId w:val="10"/>
  </w:num>
  <w:num w:numId="8">
    <w:abstractNumId w:val="12"/>
  </w:num>
  <w:num w:numId="9">
    <w:abstractNumId w:val="3"/>
  </w:num>
  <w:num w:numId="10">
    <w:abstractNumId w:val="13"/>
  </w:num>
  <w:num w:numId="11">
    <w:abstractNumId w:val="8"/>
  </w:num>
  <w:num w:numId="12">
    <w:abstractNumId w:val="1"/>
  </w:num>
  <w:num w:numId="13">
    <w:abstractNumId w:val="2"/>
  </w:num>
  <w:num w:numId="1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064A6B"/>
    <w:rsid w:val="00016F74"/>
    <w:rsid w:val="0003112B"/>
    <w:rsid w:val="0004630C"/>
    <w:rsid w:val="0004798D"/>
    <w:rsid w:val="00064A6B"/>
    <w:rsid w:val="00085E1C"/>
    <w:rsid w:val="000928E7"/>
    <w:rsid w:val="000B46AF"/>
    <w:rsid w:val="0016484A"/>
    <w:rsid w:val="00174EC4"/>
    <w:rsid w:val="001862C8"/>
    <w:rsid w:val="002B4874"/>
    <w:rsid w:val="003864B5"/>
    <w:rsid w:val="003911AA"/>
    <w:rsid w:val="00410848"/>
    <w:rsid w:val="00420BA6"/>
    <w:rsid w:val="004B0765"/>
    <w:rsid w:val="004B1E73"/>
    <w:rsid w:val="004C7F1F"/>
    <w:rsid w:val="004D23E5"/>
    <w:rsid w:val="004D2D51"/>
    <w:rsid w:val="0050021F"/>
    <w:rsid w:val="00501968"/>
    <w:rsid w:val="00512D6E"/>
    <w:rsid w:val="00527D5E"/>
    <w:rsid w:val="00542236"/>
    <w:rsid w:val="00554D67"/>
    <w:rsid w:val="00602E8B"/>
    <w:rsid w:val="00605AF8"/>
    <w:rsid w:val="006157F6"/>
    <w:rsid w:val="006A5CC3"/>
    <w:rsid w:val="00837705"/>
    <w:rsid w:val="008461A7"/>
    <w:rsid w:val="0088391C"/>
    <w:rsid w:val="008A6EE2"/>
    <w:rsid w:val="008B34F2"/>
    <w:rsid w:val="009071B9"/>
    <w:rsid w:val="00916940"/>
    <w:rsid w:val="009C158D"/>
    <w:rsid w:val="00A073B2"/>
    <w:rsid w:val="00A958EF"/>
    <w:rsid w:val="00AF5BEA"/>
    <w:rsid w:val="00B015DC"/>
    <w:rsid w:val="00B70624"/>
    <w:rsid w:val="00B94050"/>
    <w:rsid w:val="00BE12A0"/>
    <w:rsid w:val="00BE1995"/>
    <w:rsid w:val="00BF2941"/>
    <w:rsid w:val="00C3242E"/>
    <w:rsid w:val="00C51EA6"/>
    <w:rsid w:val="00CC0B9A"/>
    <w:rsid w:val="00CD41E9"/>
    <w:rsid w:val="00CE668B"/>
    <w:rsid w:val="00CF2293"/>
    <w:rsid w:val="00D01B4E"/>
    <w:rsid w:val="00D127B6"/>
    <w:rsid w:val="00D5747D"/>
    <w:rsid w:val="00D81D93"/>
    <w:rsid w:val="00D848B0"/>
    <w:rsid w:val="00E53233"/>
    <w:rsid w:val="00EE3BBB"/>
    <w:rsid w:val="00F00B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5C978C-51DE-4C82-9117-D5C22C133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928E7"/>
    <w:rPr>
      <w:color w:val="000000"/>
    </w:rPr>
  </w:style>
  <w:style w:type="paragraph" w:styleId="1">
    <w:name w:val="heading 1"/>
    <w:basedOn w:val="a"/>
    <w:link w:val="10"/>
    <w:qFormat/>
    <w:rsid w:val="00CF2293"/>
    <w:pPr>
      <w:spacing w:before="100" w:beforeAutospacing="1" w:after="100" w:afterAutospacing="1"/>
      <w:outlineLvl w:val="0"/>
    </w:pPr>
    <w:rPr>
      <w:rFonts w:ascii="Times New Roman" w:eastAsia="Times New Roman" w:hAnsi="Times New Roman" w:cs="Times New Roman"/>
      <w:b/>
      <w:bCs/>
      <w:color w:val="auto"/>
      <w:kern w:val="36"/>
      <w:sz w:val="48"/>
      <w:szCs w:val="48"/>
    </w:rPr>
  </w:style>
  <w:style w:type="paragraph" w:styleId="2">
    <w:name w:val="heading 2"/>
    <w:basedOn w:val="a"/>
    <w:next w:val="a"/>
    <w:link w:val="20"/>
    <w:qFormat/>
    <w:rsid w:val="00CF2293"/>
    <w:pPr>
      <w:keepNext/>
      <w:outlineLvl w:val="1"/>
    </w:pPr>
    <w:rPr>
      <w:rFonts w:ascii="Times New Roman" w:eastAsia="Times New Roman" w:hAnsi="Times New Roman" w:cs="Times New Roman"/>
      <w:color w:val="auto"/>
      <w:szCs w:val="20"/>
    </w:rPr>
  </w:style>
  <w:style w:type="paragraph" w:styleId="3">
    <w:name w:val="heading 3"/>
    <w:basedOn w:val="a"/>
    <w:next w:val="a"/>
    <w:link w:val="30"/>
    <w:qFormat/>
    <w:rsid w:val="00CF2293"/>
    <w:pPr>
      <w:keepNext/>
      <w:spacing w:before="240" w:after="60"/>
      <w:outlineLvl w:val="2"/>
    </w:pPr>
    <w:rPr>
      <w:rFonts w:ascii="Arial" w:eastAsia="Times New Roman" w:hAnsi="Arial" w:cs="Times New Roman"/>
      <w:b/>
      <w:bCs/>
      <w:color w:val="auto"/>
      <w:sz w:val="26"/>
      <w:szCs w:val="26"/>
    </w:rPr>
  </w:style>
  <w:style w:type="paragraph" w:styleId="4">
    <w:name w:val="heading 4"/>
    <w:basedOn w:val="a"/>
    <w:next w:val="a"/>
    <w:link w:val="40"/>
    <w:qFormat/>
    <w:rsid w:val="00CF2293"/>
    <w:pPr>
      <w:keepNext/>
      <w:tabs>
        <w:tab w:val="left" w:pos="567"/>
      </w:tabs>
      <w:jc w:val="center"/>
      <w:outlineLvl w:val="3"/>
    </w:pPr>
    <w:rPr>
      <w:rFonts w:ascii="Times New Roman" w:eastAsia="Times New Roman" w:hAnsi="Times New Roman" w:cs="Times New Roman"/>
      <w:b/>
      <w:color w:val="auto"/>
      <w:sz w:val="28"/>
      <w:szCs w:val="20"/>
    </w:rPr>
  </w:style>
  <w:style w:type="paragraph" w:styleId="5">
    <w:name w:val="heading 5"/>
    <w:basedOn w:val="a"/>
    <w:next w:val="a"/>
    <w:link w:val="50"/>
    <w:qFormat/>
    <w:rsid w:val="00CF2293"/>
    <w:pPr>
      <w:keepNext/>
      <w:tabs>
        <w:tab w:val="left" w:pos="567"/>
      </w:tabs>
      <w:outlineLvl w:val="4"/>
    </w:pPr>
    <w:rPr>
      <w:rFonts w:ascii="Times New Roman" w:eastAsia="Times New Roman" w:hAnsi="Times New Roman" w:cs="Times New Roman"/>
      <w:b/>
      <w:color w:val="auto"/>
      <w:sz w:val="28"/>
      <w:szCs w:val="20"/>
    </w:rPr>
  </w:style>
  <w:style w:type="paragraph" w:styleId="6">
    <w:name w:val="heading 6"/>
    <w:basedOn w:val="a"/>
    <w:next w:val="a"/>
    <w:link w:val="60"/>
    <w:uiPriority w:val="9"/>
    <w:semiHidden/>
    <w:unhideWhenUsed/>
    <w:qFormat/>
    <w:rsid w:val="00CF2293"/>
    <w:pPr>
      <w:keepNext/>
      <w:keepLines/>
      <w:spacing w:before="200" w:line="276" w:lineRule="auto"/>
      <w:outlineLvl w:val="5"/>
    </w:pPr>
    <w:rPr>
      <w:rFonts w:ascii="Cambria" w:eastAsia="Times New Roman" w:hAnsi="Cambria" w:cs="Times New Roman"/>
      <w:i/>
      <w:iCs/>
      <w:color w:val="243F6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4A6B"/>
    <w:rPr>
      <w:color w:val="0066CC"/>
      <w:u w:val="single"/>
    </w:rPr>
  </w:style>
  <w:style w:type="character" w:customStyle="1" w:styleId="11">
    <w:name w:val="Заголовок №1_"/>
    <w:basedOn w:val="a0"/>
    <w:link w:val="12"/>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12">
    <w:name w:val="Заголовок №1"/>
    <w:basedOn w:val="a"/>
    <w:link w:val="11"/>
    <w:rsid w:val="00064A6B"/>
    <w:pPr>
      <w:shd w:val="clear" w:color="auto" w:fill="FFFFFF"/>
      <w:spacing w:after="360" w:line="0" w:lineRule="atLeast"/>
      <w:outlineLvl w:val="0"/>
    </w:pPr>
    <w:rPr>
      <w:rFonts w:ascii="Times New Roman" w:eastAsia="Times New Roman" w:hAnsi="Times New Roman" w:cs="Times New Roman"/>
      <w:b/>
      <w:bCs/>
      <w:sz w:val="23"/>
      <w:szCs w:val="23"/>
    </w:rPr>
  </w:style>
  <w:style w:type="character" w:customStyle="1" w:styleId="a4">
    <w:name w:val="Колонтитул_"/>
    <w:basedOn w:val="a0"/>
    <w:link w:val="a5"/>
    <w:rsid w:val="00064A6B"/>
    <w:rPr>
      <w:rFonts w:ascii="Times New Roman" w:eastAsia="Times New Roman" w:hAnsi="Times New Roman" w:cs="Times New Roman"/>
      <w:b w:val="0"/>
      <w:bCs w:val="0"/>
      <w:i w:val="0"/>
      <w:iCs w:val="0"/>
      <w:smallCaps w:val="0"/>
      <w:strike w:val="0"/>
      <w:sz w:val="20"/>
      <w:szCs w:val="20"/>
    </w:rPr>
  </w:style>
  <w:style w:type="paragraph" w:customStyle="1" w:styleId="a5">
    <w:name w:val="Колонтитул"/>
    <w:basedOn w:val="a"/>
    <w:link w:val="a4"/>
    <w:rsid w:val="00064A6B"/>
    <w:pPr>
      <w:shd w:val="clear" w:color="auto" w:fill="FFFFFF"/>
    </w:pPr>
    <w:rPr>
      <w:rFonts w:ascii="Times New Roman" w:eastAsia="Times New Roman" w:hAnsi="Times New Roman" w:cs="Times New Roman"/>
      <w:sz w:val="20"/>
      <w:szCs w:val="20"/>
    </w:rPr>
  </w:style>
  <w:style w:type="character" w:customStyle="1" w:styleId="a6">
    <w:name w:val="Колонтитул + Полужирный"/>
    <w:basedOn w:val="a4"/>
    <w:rsid w:val="00064A6B"/>
    <w:rPr>
      <w:rFonts w:ascii="Times New Roman" w:eastAsia="Times New Roman" w:hAnsi="Times New Roman" w:cs="Times New Roman"/>
      <w:b/>
      <w:bCs/>
      <w:i w:val="0"/>
      <w:iCs w:val="0"/>
      <w:smallCaps w:val="0"/>
      <w:strike w:val="0"/>
      <w:spacing w:val="0"/>
      <w:sz w:val="20"/>
      <w:szCs w:val="20"/>
    </w:rPr>
  </w:style>
  <w:style w:type="character" w:customStyle="1" w:styleId="13">
    <w:name w:val="Оглавление 1 Знак"/>
    <w:basedOn w:val="a0"/>
    <w:link w:val="14"/>
    <w:rsid w:val="002B4874"/>
    <w:rPr>
      <w:rFonts w:ascii="Times New Roman" w:eastAsia="Times New Roman" w:hAnsi="Times New Roman" w:cs="Times New Roman"/>
      <w:color w:val="000000"/>
      <w:sz w:val="23"/>
      <w:szCs w:val="23"/>
    </w:rPr>
  </w:style>
  <w:style w:type="paragraph" w:styleId="14">
    <w:name w:val="toc 1"/>
    <w:basedOn w:val="a"/>
    <w:link w:val="13"/>
    <w:autoRedefine/>
    <w:rsid w:val="002B4874"/>
    <w:pPr>
      <w:tabs>
        <w:tab w:val="left" w:pos="331"/>
        <w:tab w:val="right" w:leader="dot" w:pos="7968"/>
      </w:tabs>
      <w:spacing w:line="274" w:lineRule="exact"/>
    </w:pPr>
    <w:rPr>
      <w:rFonts w:ascii="Times New Roman" w:eastAsia="Times New Roman" w:hAnsi="Times New Roman" w:cs="Times New Roman"/>
      <w:sz w:val="23"/>
      <w:szCs w:val="23"/>
    </w:rPr>
  </w:style>
  <w:style w:type="character" w:customStyle="1" w:styleId="a7">
    <w:name w:val="Основной текст_"/>
    <w:basedOn w:val="a0"/>
    <w:link w:val="15"/>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15">
    <w:name w:val="Основной текст1"/>
    <w:basedOn w:val="a"/>
    <w:link w:val="a7"/>
    <w:rsid w:val="00064A6B"/>
    <w:pPr>
      <w:shd w:val="clear" w:color="auto" w:fill="FFFFFF"/>
      <w:spacing w:line="274" w:lineRule="exact"/>
      <w:ind w:hanging="540"/>
    </w:pPr>
    <w:rPr>
      <w:rFonts w:ascii="Times New Roman" w:eastAsia="Times New Roman" w:hAnsi="Times New Roman" w:cs="Times New Roman"/>
      <w:sz w:val="23"/>
      <w:szCs w:val="23"/>
    </w:rPr>
  </w:style>
  <w:style w:type="character" w:customStyle="1" w:styleId="a8">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character" w:customStyle="1" w:styleId="31">
    <w:name w:val="Основной текст (3)_"/>
    <w:basedOn w:val="a0"/>
    <w:link w:val="32"/>
    <w:rsid w:val="00064A6B"/>
    <w:rPr>
      <w:rFonts w:ascii="Times New Roman" w:eastAsia="Times New Roman" w:hAnsi="Times New Roman" w:cs="Times New Roman"/>
      <w:b w:val="0"/>
      <w:bCs w:val="0"/>
      <w:i w:val="0"/>
      <w:iCs w:val="0"/>
      <w:smallCaps w:val="0"/>
      <w:strike w:val="0"/>
      <w:sz w:val="20"/>
      <w:szCs w:val="20"/>
    </w:rPr>
  </w:style>
  <w:style w:type="paragraph" w:customStyle="1" w:styleId="32">
    <w:name w:val="Основной текст (3)"/>
    <w:basedOn w:val="a"/>
    <w:link w:val="31"/>
    <w:rsid w:val="00064A6B"/>
    <w:pPr>
      <w:shd w:val="clear" w:color="auto" w:fill="FFFFFF"/>
      <w:spacing w:line="0" w:lineRule="atLeast"/>
    </w:pPr>
    <w:rPr>
      <w:rFonts w:ascii="Times New Roman" w:eastAsia="Times New Roman" w:hAnsi="Times New Roman" w:cs="Times New Roman"/>
      <w:sz w:val="20"/>
      <w:szCs w:val="20"/>
    </w:rPr>
  </w:style>
  <w:style w:type="character" w:customStyle="1" w:styleId="21">
    <w:name w:val="Основной текст (2)_"/>
    <w:basedOn w:val="a0"/>
    <w:link w:val="22"/>
    <w:uiPriority w:val="99"/>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22">
    <w:name w:val="Основной текст (2)"/>
    <w:basedOn w:val="a"/>
    <w:link w:val="21"/>
    <w:uiPriority w:val="99"/>
    <w:rsid w:val="00064A6B"/>
    <w:pPr>
      <w:shd w:val="clear" w:color="auto" w:fill="FFFFFF"/>
      <w:spacing w:line="0" w:lineRule="atLeast"/>
    </w:pPr>
    <w:rPr>
      <w:rFonts w:ascii="Times New Roman" w:eastAsia="Times New Roman" w:hAnsi="Times New Roman" w:cs="Times New Roman"/>
      <w:b/>
      <w:bCs/>
      <w:sz w:val="23"/>
      <w:szCs w:val="23"/>
    </w:rPr>
  </w:style>
  <w:style w:type="character" w:customStyle="1" w:styleId="41">
    <w:name w:val="Основной текст (4)_"/>
    <w:basedOn w:val="a0"/>
    <w:link w:val="42"/>
    <w:rsid w:val="00064A6B"/>
    <w:rPr>
      <w:rFonts w:ascii="Times New Roman" w:eastAsia="Times New Roman" w:hAnsi="Times New Roman" w:cs="Times New Roman"/>
      <w:b w:val="0"/>
      <w:bCs w:val="0"/>
      <w:i w:val="0"/>
      <w:iCs w:val="0"/>
      <w:smallCaps w:val="0"/>
      <w:strike w:val="0"/>
      <w:spacing w:val="0"/>
      <w:sz w:val="22"/>
      <w:szCs w:val="22"/>
    </w:rPr>
  </w:style>
  <w:style w:type="paragraph" w:customStyle="1" w:styleId="42">
    <w:name w:val="Основной текст (4)"/>
    <w:basedOn w:val="a"/>
    <w:link w:val="41"/>
    <w:rsid w:val="00064A6B"/>
    <w:pPr>
      <w:shd w:val="clear" w:color="auto" w:fill="FFFFFF"/>
      <w:spacing w:line="0" w:lineRule="atLeast"/>
    </w:pPr>
    <w:rPr>
      <w:rFonts w:ascii="Times New Roman" w:eastAsia="Times New Roman" w:hAnsi="Times New Roman" w:cs="Times New Roman"/>
      <w:b/>
      <w:bCs/>
      <w:i/>
      <w:iCs/>
      <w:sz w:val="22"/>
      <w:szCs w:val="22"/>
    </w:rPr>
  </w:style>
  <w:style w:type="character" w:customStyle="1" w:styleId="a9">
    <w:name w:val="Подпись к таблице_"/>
    <w:basedOn w:val="a0"/>
    <w:link w:val="aa"/>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aa">
    <w:name w:val="Подпись к таблице"/>
    <w:basedOn w:val="a"/>
    <w:link w:val="a9"/>
    <w:rsid w:val="00064A6B"/>
    <w:pPr>
      <w:shd w:val="clear" w:color="auto" w:fill="FFFFFF"/>
      <w:spacing w:line="274" w:lineRule="exact"/>
    </w:pPr>
    <w:rPr>
      <w:rFonts w:ascii="Times New Roman" w:eastAsia="Times New Roman" w:hAnsi="Times New Roman" w:cs="Times New Roman"/>
      <w:sz w:val="23"/>
      <w:szCs w:val="23"/>
    </w:rPr>
  </w:style>
  <w:style w:type="character" w:customStyle="1" w:styleId="23">
    <w:name w:val="Основной текст (2) + Не полужирный"/>
    <w:basedOn w:val="21"/>
    <w:rsid w:val="00064A6B"/>
    <w:rPr>
      <w:rFonts w:ascii="Times New Roman" w:eastAsia="Times New Roman" w:hAnsi="Times New Roman" w:cs="Times New Roman"/>
      <w:b/>
      <w:bCs/>
      <w:i w:val="0"/>
      <w:iCs w:val="0"/>
      <w:smallCaps w:val="0"/>
      <w:strike w:val="0"/>
      <w:spacing w:val="0"/>
      <w:sz w:val="23"/>
      <w:szCs w:val="23"/>
    </w:rPr>
  </w:style>
  <w:style w:type="character" w:customStyle="1" w:styleId="1pt">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24">
    <w:name w:val="Подпись к таблице (2)_"/>
    <w:basedOn w:val="a0"/>
    <w:link w:val="25"/>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25">
    <w:name w:val="Подпись к таблице (2)"/>
    <w:basedOn w:val="a"/>
    <w:link w:val="24"/>
    <w:rsid w:val="00064A6B"/>
    <w:pPr>
      <w:shd w:val="clear" w:color="auto" w:fill="FFFFFF"/>
      <w:spacing w:line="0" w:lineRule="atLeast"/>
    </w:pPr>
    <w:rPr>
      <w:rFonts w:ascii="Times New Roman" w:eastAsia="Times New Roman" w:hAnsi="Times New Roman" w:cs="Times New Roman"/>
      <w:b/>
      <w:bCs/>
      <w:sz w:val="23"/>
      <w:szCs w:val="23"/>
    </w:rPr>
  </w:style>
  <w:style w:type="character" w:customStyle="1" w:styleId="1pt0">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1pt1">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1pt2">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ab">
    <w:name w:val="Основной текст + Малые прописные"/>
    <w:basedOn w:val="a7"/>
    <w:rsid w:val="00064A6B"/>
    <w:rPr>
      <w:rFonts w:ascii="Times New Roman" w:eastAsia="Times New Roman" w:hAnsi="Times New Roman" w:cs="Times New Roman"/>
      <w:b w:val="0"/>
      <w:bCs w:val="0"/>
      <w:i w:val="0"/>
      <w:iCs w:val="0"/>
      <w:smallCaps/>
      <w:strike w:val="0"/>
      <w:spacing w:val="0"/>
      <w:sz w:val="23"/>
      <w:szCs w:val="23"/>
    </w:rPr>
  </w:style>
  <w:style w:type="character" w:customStyle="1" w:styleId="ac">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character" w:customStyle="1" w:styleId="ad">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paragraph" w:styleId="ae">
    <w:name w:val="No Spacing"/>
    <w:uiPriority w:val="1"/>
    <w:qFormat/>
    <w:rsid w:val="0088391C"/>
    <w:rPr>
      <w:rFonts w:asciiTheme="minorHAnsi" w:eastAsiaTheme="minorHAnsi" w:hAnsiTheme="minorHAnsi" w:cstheme="minorBidi"/>
      <w:sz w:val="22"/>
      <w:szCs w:val="22"/>
      <w:lang w:eastAsia="en-US"/>
    </w:rPr>
  </w:style>
  <w:style w:type="paragraph" w:styleId="af">
    <w:name w:val="List Paragraph"/>
    <w:basedOn w:val="a"/>
    <w:qFormat/>
    <w:rsid w:val="00CE668B"/>
    <w:pPr>
      <w:spacing w:after="200" w:line="276" w:lineRule="auto"/>
      <w:ind w:left="720"/>
      <w:contextualSpacing/>
    </w:pPr>
    <w:rPr>
      <w:rFonts w:asciiTheme="minorHAnsi" w:eastAsiaTheme="minorHAnsi" w:hAnsiTheme="minorHAnsi" w:cstheme="minorBidi"/>
      <w:color w:val="auto"/>
      <w:sz w:val="22"/>
      <w:szCs w:val="22"/>
      <w:lang w:eastAsia="en-US"/>
    </w:rPr>
  </w:style>
  <w:style w:type="character" w:customStyle="1" w:styleId="26">
    <w:name w:val="Заголовок №2_"/>
    <w:basedOn w:val="a0"/>
    <w:link w:val="27"/>
    <w:rsid w:val="0003112B"/>
    <w:rPr>
      <w:rFonts w:ascii="Times New Roman" w:eastAsia="Times New Roman" w:hAnsi="Times New Roman" w:cs="Times New Roman"/>
      <w:sz w:val="21"/>
      <w:szCs w:val="21"/>
      <w:shd w:val="clear" w:color="auto" w:fill="FFFFFF"/>
    </w:rPr>
  </w:style>
  <w:style w:type="paragraph" w:customStyle="1" w:styleId="27">
    <w:name w:val="Заголовок №2"/>
    <w:basedOn w:val="a"/>
    <w:link w:val="26"/>
    <w:rsid w:val="0003112B"/>
    <w:pPr>
      <w:shd w:val="clear" w:color="auto" w:fill="FFFFFF"/>
      <w:spacing w:before="600" w:after="360" w:line="413" w:lineRule="exact"/>
      <w:jc w:val="center"/>
      <w:outlineLvl w:val="1"/>
    </w:pPr>
    <w:rPr>
      <w:rFonts w:ascii="Times New Roman" w:eastAsia="Times New Roman" w:hAnsi="Times New Roman" w:cs="Times New Roman"/>
      <w:color w:val="auto"/>
      <w:sz w:val="21"/>
      <w:szCs w:val="21"/>
    </w:rPr>
  </w:style>
  <w:style w:type="character" w:customStyle="1" w:styleId="115pt">
    <w:name w:val="Основной текст + 11;5 pt"/>
    <w:basedOn w:val="a7"/>
    <w:rsid w:val="0003112B"/>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28">
    <w:name w:val="Основной текст2"/>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33">
    <w:name w:val="Основной текст3"/>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3">
    <w:name w:val="Основной текст4"/>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51">
    <w:name w:val="Основной текст5"/>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61">
    <w:name w:val="Основной текст6"/>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7">
    <w:name w:val="Основной текст7"/>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105pt">
    <w:name w:val="Основной текст (4) + 10;5 pt"/>
    <w:basedOn w:val="41"/>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8">
    <w:name w:val="Основной текст8"/>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9">
    <w:name w:val="Основной текст9"/>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1pt">
    <w:name w:val="Основной текст (4) + Интервал 1 pt"/>
    <w:basedOn w:val="41"/>
    <w:rsid w:val="0003112B"/>
    <w:rPr>
      <w:rFonts w:ascii="Times New Roman" w:eastAsia="Times New Roman" w:hAnsi="Times New Roman" w:cs="Times New Roman"/>
      <w:b w:val="0"/>
      <w:bCs w:val="0"/>
      <w:i w:val="0"/>
      <w:iCs w:val="0"/>
      <w:smallCaps w:val="0"/>
      <w:strike w:val="0"/>
      <w:spacing w:val="20"/>
      <w:sz w:val="23"/>
      <w:szCs w:val="23"/>
      <w:shd w:val="clear" w:color="auto" w:fill="FFFFFF"/>
    </w:rPr>
  </w:style>
  <w:style w:type="character" w:customStyle="1" w:styleId="135pt">
    <w:name w:val="Основной текст + 13;5 pt"/>
    <w:basedOn w:val="a7"/>
    <w:rsid w:val="0003112B"/>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52">
    <w:name w:val="Основной текст (5)_"/>
    <w:basedOn w:val="a0"/>
    <w:link w:val="53"/>
    <w:rsid w:val="0003112B"/>
    <w:rPr>
      <w:rFonts w:ascii="Times New Roman" w:eastAsia="Times New Roman" w:hAnsi="Times New Roman" w:cs="Times New Roman"/>
      <w:sz w:val="27"/>
      <w:szCs w:val="27"/>
      <w:shd w:val="clear" w:color="auto" w:fill="FFFFFF"/>
    </w:rPr>
  </w:style>
  <w:style w:type="paragraph" w:customStyle="1" w:styleId="53">
    <w:name w:val="Основной текст (5)"/>
    <w:basedOn w:val="a"/>
    <w:link w:val="52"/>
    <w:rsid w:val="0003112B"/>
    <w:pPr>
      <w:shd w:val="clear" w:color="auto" w:fill="FFFFFF"/>
      <w:spacing w:line="0" w:lineRule="atLeast"/>
    </w:pPr>
    <w:rPr>
      <w:rFonts w:ascii="Times New Roman" w:eastAsia="Times New Roman" w:hAnsi="Times New Roman" w:cs="Times New Roman"/>
      <w:color w:val="auto"/>
      <w:sz w:val="27"/>
      <w:szCs w:val="27"/>
    </w:rPr>
  </w:style>
  <w:style w:type="character" w:customStyle="1" w:styleId="Garamond">
    <w:name w:val="Основной текст + Garamond;Курсив"/>
    <w:basedOn w:val="a7"/>
    <w:rsid w:val="0003112B"/>
    <w:rPr>
      <w:rFonts w:ascii="Garamond" w:eastAsia="Garamond" w:hAnsi="Garamond" w:cs="Garamond"/>
      <w:b w:val="0"/>
      <w:bCs w:val="0"/>
      <w:i/>
      <w:iCs/>
      <w:smallCaps w:val="0"/>
      <w:strike w:val="0"/>
      <w:spacing w:val="0"/>
      <w:sz w:val="21"/>
      <w:szCs w:val="21"/>
      <w:shd w:val="clear" w:color="auto" w:fill="FFFFFF"/>
    </w:rPr>
  </w:style>
  <w:style w:type="character" w:customStyle="1" w:styleId="10pt">
    <w:name w:val="Основной текст + 10 pt"/>
    <w:basedOn w:val="a7"/>
    <w:rsid w:val="0003112B"/>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00">
    <w:name w:val="Основной текст10"/>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10">
    <w:name w:val="Основной текст11"/>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20">
    <w:name w:val="Основной текст12"/>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30">
    <w:name w:val="Основной текст13"/>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140">
    <w:name w:val="Основной текст14"/>
    <w:basedOn w:val="a"/>
    <w:rsid w:val="0003112B"/>
    <w:pPr>
      <w:shd w:val="clear" w:color="auto" w:fill="FFFFFF"/>
      <w:spacing w:after="480" w:line="283" w:lineRule="exact"/>
      <w:ind w:hanging="380"/>
      <w:jc w:val="center"/>
    </w:pPr>
    <w:rPr>
      <w:rFonts w:ascii="Times New Roman" w:eastAsia="Times New Roman" w:hAnsi="Times New Roman" w:cs="Times New Roman"/>
      <w:color w:val="auto"/>
      <w:sz w:val="21"/>
      <w:szCs w:val="21"/>
    </w:rPr>
  </w:style>
  <w:style w:type="character" w:customStyle="1" w:styleId="10">
    <w:name w:val="Заголовок 1 Знак"/>
    <w:basedOn w:val="a0"/>
    <w:link w:val="1"/>
    <w:rsid w:val="00CF2293"/>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CF2293"/>
    <w:rPr>
      <w:rFonts w:ascii="Times New Roman" w:eastAsia="Times New Roman" w:hAnsi="Times New Roman" w:cs="Times New Roman"/>
      <w:szCs w:val="20"/>
    </w:rPr>
  </w:style>
  <w:style w:type="character" w:customStyle="1" w:styleId="30">
    <w:name w:val="Заголовок 3 Знак"/>
    <w:basedOn w:val="a0"/>
    <w:link w:val="3"/>
    <w:rsid w:val="00CF2293"/>
    <w:rPr>
      <w:rFonts w:ascii="Arial" w:eastAsia="Times New Roman" w:hAnsi="Arial" w:cs="Times New Roman"/>
      <w:b/>
      <w:bCs/>
      <w:sz w:val="26"/>
      <w:szCs w:val="26"/>
    </w:rPr>
  </w:style>
  <w:style w:type="character" w:customStyle="1" w:styleId="40">
    <w:name w:val="Заголовок 4 Знак"/>
    <w:basedOn w:val="a0"/>
    <w:link w:val="4"/>
    <w:rsid w:val="00CF2293"/>
    <w:rPr>
      <w:rFonts w:ascii="Times New Roman" w:eastAsia="Times New Roman" w:hAnsi="Times New Roman" w:cs="Times New Roman"/>
      <w:b/>
      <w:sz w:val="28"/>
      <w:szCs w:val="20"/>
    </w:rPr>
  </w:style>
  <w:style w:type="character" w:customStyle="1" w:styleId="50">
    <w:name w:val="Заголовок 5 Знак"/>
    <w:basedOn w:val="a0"/>
    <w:link w:val="5"/>
    <w:rsid w:val="00CF2293"/>
    <w:rPr>
      <w:rFonts w:ascii="Times New Roman" w:eastAsia="Times New Roman" w:hAnsi="Times New Roman" w:cs="Times New Roman"/>
      <w:b/>
      <w:sz w:val="28"/>
      <w:szCs w:val="20"/>
    </w:rPr>
  </w:style>
  <w:style w:type="character" w:customStyle="1" w:styleId="60">
    <w:name w:val="Заголовок 6 Знак"/>
    <w:basedOn w:val="a0"/>
    <w:link w:val="6"/>
    <w:uiPriority w:val="9"/>
    <w:semiHidden/>
    <w:rsid w:val="00CF2293"/>
    <w:rPr>
      <w:rFonts w:ascii="Cambria" w:eastAsia="Times New Roman" w:hAnsi="Cambria" w:cs="Times New Roman"/>
      <w:i/>
      <w:iCs/>
      <w:color w:val="243F60"/>
      <w:sz w:val="22"/>
      <w:szCs w:val="22"/>
      <w:lang w:eastAsia="en-US"/>
    </w:rPr>
  </w:style>
  <w:style w:type="table" w:styleId="af0">
    <w:name w:val="Table Grid"/>
    <w:basedOn w:val="a1"/>
    <w:uiPriority w:val="59"/>
    <w:rsid w:val="00CF229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rsid w:val="00CF2293"/>
    <w:pPr>
      <w:spacing w:after="120"/>
    </w:pPr>
    <w:rPr>
      <w:rFonts w:ascii="NTTimes/Cyrillic" w:eastAsia="Times New Roman" w:hAnsi="NTTimes/Cyrillic" w:cs="Times New Roman"/>
      <w:color w:val="auto"/>
      <w:sz w:val="28"/>
      <w:szCs w:val="20"/>
    </w:rPr>
  </w:style>
  <w:style w:type="character" w:customStyle="1" w:styleId="af2">
    <w:name w:val="Основной текст Знак"/>
    <w:basedOn w:val="a0"/>
    <w:link w:val="af1"/>
    <w:rsid w:val="00CF2293"/>
    <w:rPr>
      <w:rFonts w:ascii="NTTimes/Cyrillic" w:eastAsia="Times New Roman" w:hAnsi="NTTimes/Cyrillic" w:cs="Times New Roman"/>
      <w:sz w:val="28"/>
      <w:szCs w:val="20"/>
    </w:rPr>
  </w:style>
  <w:style w:type="paragraph" w:styleId="af3">
    <w:name w:val="footer"/>
    <w:basedOn w:val="a"/>
    <w:link w:val="af4"/>
    <w:uiPriority w:val="99"/>
    <w:rsid w:val="00CF2293"/>
    <w:pPr>
      <w:tabs>
        <w:tab w:val="center" w:pos="4677"/>
        <w:tab w:val="right" w:pos="9355"/>
      </w:tabs>
    </w:pPr>
    <w:rPr>
      <w:rFonts w:ascii="Times New Roman" w:eastAsia="Times New Roman" w:hAnsi="Times New Roman" w:cs="Times New Roman"/>
      <w:color w:val="auto"/>
      <w:sz w:val="20"/>
      <w:szCs w:val="20"/>
    </w:rPr>
  </w:style>
  <w:style w:type="character" w:customStyle="1" w:styleId="af4">
    <w:name w:val="Нижний колонтитул Знак"/>
    <w:basedOn w:val="a0"/>
    <w:link w:val="af3"/>
    <w:uiPriority w:val="99"/>
    <w:rsid w:val="00CF2293"/>
    <w:rPr>
      <w:rFonts w:ascii="Times New Roman" w:eastAsia="Times New Roman" w:hAnsi="Times New Roman" w:cs="Times New Roman"/>
      <w:sz w:val="20"/>
      <w:szCs w:val="20"/>
    </w:rPr>
  </w:style>
  <w:style w:type="character" w:styleId="af5">
    <w:name w:val="page number"/>
    <w:basedOn w:val="a0"/>
    <w:rsid w:val="00CF2293"/>
  </w:style>
  <w:style w:type="paragraph" w:styleId="af6">
    <w:name w:val="Body Text Indent"/>
    <w:basedOn w:val="a"/>
    <w:link w:val="af7"/>
    <w:rsid w:val="00CF2293"/>
    <w:pPr>
      <w:ind w:firstLine="360"/>
      <w:jc w:val="both"/>
    </w:pPr>
    <w:rPr>
      <w:rFonts w:ascii="Times New Roman" w:eastAsia="Times New Roman" w:hAnsi="Times New Roman" w:cs="Times New Roman"/>
      <w:color w:val="auto"/>
      <w:sz w:val="28"/>
      <w:szCs w:val="20"/>
    </w:rPr>
  </w:style>
  <w:style w:type="character" w:customStyle="1" w:styleId="af7">
    <w:name w:val="Основной текст с отступом Знак"/>
    <w:basedOn w:val="a0"/>
    <w:link w:val="af6"/>
    <w:rsid w:val="00CF2293"/>
    <w:rPr>
      <w:rFonts w:ascii="Times New Roman" w:eastAsia="Times New Roman" w:hAnsi="Times New Roman" w:cs="Times New Roman"/>
      <w:sz w:val="28"/>
      <w:szCs w:val="20"/>
    </w:rPr>
  </w:style>
  <w:style w:type="paragraph" w:styleId="af8">
    <w:name w:val="header"/>
    <w:basedOn w:val="a"/>
    <w:link w:val="af9"/>
    <w:unhideWhenUsed/>
    <w:rsid w:val="00CF2293"/>
    <w:pPr>
      <w:tabs>
        <w:tab w:val="center" w:pos="4677"/>
        <w:tab w:val="right" w:pos="9355"/>
      </w:tabs>
    </w:pPr>
    <w:rPr>
      <w:rFonts w:ascii="Times New Roman" w:eastAsia="Times New Roman" w:hAnsi="Times New Roman" w:cs="Times New Roman"/>
      <w:color w:val="auto"/>
    </w:rPr>
  </w:style>
  <w:style w:type="character" w:customStyle="1" w:styleId="af9">
    <w:name w:val="Верхний колонтитул Знак"/>
    <w:basedOn w:val="a0"/>
    <w:link w:val="af8"/>
    <w:rsid w:val="00CF2293"/>
    <w:rPr>
      <w:rFonts w:ascii="Times New Roman" w:eastAsia="Times New Roman" w:hAnsi="Times New Roman" w:cs="Times New Roman"/>
    </w:rPr>
  </w:style>
  <w:style w:type="paragraph" w:customStyle="1" w:styleId="text-3">
    <w:name w:val="text-3"/>
    <w:basedOn w:val="a"/>
    <w:rsid w:val="00CF2293"/>
    <w:pPr>
      <w:spacing w:before="100" w:beforeAutospacing="1" w:after="100" w:afterAutospacing="1"/>
    </w:pPr>
    <w:rPr>
      <w:rFonts w:ascii="Times New Roman" w:eastAsia="Times New Roman" w:hAnsi="Times New Roman" w:cs="Times New Roman"/>
      <w:color w:val="auto"/>
    </w:rPr>
  </w:style>
  <w:style w:type="character" w:customStyle="1" w:styleId="Zag11">
    <w:name w:val="Zag_11"/>
    <w:rsid w:val="00CF2293"/>
  </w:style>
  <w:style w:type="paragraph" w:customStyle="1" w:styleId="NormalPP">
    <w:name w:val="Normal PP"/>
    <w:basedOn w:val="a"/>
    <w:rsid w:val="00CF2293"/>
    <w:pPr>
      <w:widowControl w:val="0"/>
      <w:autoSpaceDE w:val="0"/>
      <w:autoSpaceDN w:val="0"/>
      <w:adjustRightInd w:val="0"/>
    </w:pPr>
    <w:rPr>
      <w:rFonts w:ascii="Arial" w:eastAsia="Times New Roman" w:hAnsi="Arial" w:cs="Arial"/>
      <w:lang w:val="en-US"/>
    </w:rPr>
  </w:style>
  <w:style w:type="paragraph" w:customStyle="1" w:styleId="Zag1">
    <w:name w:val="Zag_1"/>
    <w:basedOn w:val="a"/>
    <w:rsid w:val="00CF2293"/>
    <w:pPr>
      <w:widowControl w:val="0"/>
      <w:autoSpaceDE w:val="0"/>
      <w:autoSpaceDN w:val="0"/>
      <w:adjustRightInd w:val="0"/>
      <w:spacing w:after="337" w:line="302" w:lineRule="exact"/>
      <w:jc w:val="center"/>
    </w:pPr>
    <w:rPr>
      <w:rFonts w:ascii="Times New Roman" w:eastAsia="Times New Roman" w:hAnsi="Times New Roman" w:cs="Times New Roman"/>
      <w:b/>
      <w:bCs/>
      <w:lang w:val="en-US"/>
    </w:rPr>
  </w:style>
  <w:style w:type="paragraph" w:customStyle="1" w:styleId="Osnova">
    <w:name w:val="Osnova"/>
    <w:basedOn w:val="a"/>
    <w:rsid w:val="00CF2293"/>
    <w:pPr>
      <w:widowControl w:val="0"/>
      <w:autoSpaceDE w:val="0"/>
      <w:autoSpaceDN w:val="0"/>
      <w:adjustRightInd w:val="0"/>
      <w:spacing w:line="213" w:lineRule="exact"/>
      <w:ind w:firstLine="339"/>
      <w:jc w:val="both"/>
    </w:pPr>
    <w:rPr>
      <w:rFonts w:ascii="NewtonCSanPin" w:eastAsia="Times New Roman" w:hAnsi="NewtonCSanPin" w:cs="NewtonCSanPin"/>
      <w:sz w:val="21"/>
      <w:szCs w:val="21"/>
      <w:lang w:val="en-US"/>
    </w:rPr>
  </w:style>
  <w:style w:type="paragraph" w:customStyle="1" w:styleId="Zag2">
    <w:name w:val="Zag_2"/>
    <w:basedOn w:val="a"/>
    <w:rsid w:val="00CF2293"/>
    <w:pPr>
      <w:widowControl w:val="0"/>
      <w:autoSpaceDE w:val="0"/>
      <w:autoSpaceDN w:val="0"/>
      <w:adjustRightInd w:val="0"/>
      <w:spacing w:after="129" w:line="291" w:lineRule="exact"/>
      <w:jc w:val="center"/>
    </w:pPr>
    <w:rPr>
      <w:rFonts w:ascii="Times New Roman" w:eastAsia="Times New Roman" w:hAnsi="Times New Roman" w:cs="Times New Roman"/>
      <w:b/>
      <w:bCs/>
      <w:lang w:val="en-US"/>
    </w:rPr>
  </w:style>
  <w:style w:type="paragraph" w:customStyle="1" w:styleId="Zag3">
    <w:name w:val="Zag_3"/>
    <w:basedOn w:val="a"/>
    <w:rsid w:val="00CF2293"/>
    <w:pPr>
      <w:widowControl w:val="0"/>
      <w:autoSpaceDE w:val="0"/>
      <w:autoSpaceDN w:val="0"/>
      <w:adjustRightInd w:val="0"/>
      <w:spacing w:after="68" w:line="282" w:lineRule="exact"/>
      <w:jc w:val="center"/>
    </w:pPr>
    <w:rPr>
      <w:rFonts w:ascii="Times New Roman" w:eastAsia="Times New Roman" w:hAnsi="Times New Roman" w:cs="Times New Roman"/>
      <w:i/>
      <w:iCs/>
      <w:lang w:val="en-US"/>
    </w:rPr>
  </w:style>
  <w:style w:type="paragraph" w:customStyle="1" w:styleId="afa">
    <w:name w:val="Ξαϋχνϋι"/>
    <w:basedOn w:val="a"/>
    <w:rsid w:val="00CF2293"/>
    <w:pPr>
      <w:widowControl w:val="0"/>
      <w:autoSpaceDE w:val="0"/>
      <w:autoSpaceDN w:val="0"/>
      <w:adjustRightInd w:val="0"/>
    </w:pPr>
    <w:rPr>
      <w:rFonts w:ascii="Times New Roman" w:eastAsia="Times New Roman" w:hAnsi="Times New Roman" w:cs="Times New Roman"/>
      <w:lang w:val="en-US"/>
    </w:rPr>
  </w:style>
  <w:style w:type="paragraph" w:customStyle="1" w:styleId="afb">
    <w:name w:val="Νξβϋι"/>
    <w:basedOn w:val="a"/>
    <w:rsid w:val="00CF2293"/>
    <w:pPr>
      <w:widowControl w:val="0"/>
      <w:autoSpaceDE w:val="0"/>
      <w:autoSpaceDN w:val="0"/>
      <w:adjustRightInd w:val="0"/>
    </w:pPr>
    <w:rPr>
      <w:rFonts w:ascii="Times New Roman" w:eastAsia="Times New Roman" w:hAnsi="Times New Roman" w:cs="Times New Roman"/>
      <w:lang w:val="en-US"/>
    </w:rPr>
  </w:style>
  <w:style w:type="paragraph" w:customStyle="1" w:styleId="zag4">
    <w:name w:val="zag_4"/>
    <w:basedOn w:val="a"/>
    <w:rsid w:val="00CF2293"/>
    <w:pPr>
      <w:widowControl w:val="0"/>
      <w:autoSpaceDE w:val="0"/>
      <w:autoSpaceDN w:val="0"/>
      <w:adjustRightInd w:val="0"/>
      <w:spacing w:line="213" w:lineRule="exact"/>
      <w:jc w:val="center"/>
    </w:pPr>
    <w:rPr>
      <w:rFonts w:ascii="NewtonCSanPin" w:eastAsia="Times New Roman" w:hAnsi="NewtonCSanPin" w:cs="NewtonCSanPin"/>
      <w:b/>
      <w:bCs/>
      <w:i/>
      <w:iCs/>
      <w:sz w:val="21"/>
      <w:szCs w:val="21"/>
      <w:lang w:val="en-US"/>
    </w:rPr>
  </w:style>
  <w:style w:type="paragraph" w:customStyle="1" w:styleId="text2">
    <w:name w:val="text2"/>
    <w:basedOn w:val="a"/>
    <w:rsid w:val="00CF2293"/>
    <w:pPr>
      <w:widowControl w:val="0"/>
      <w:autoSpaceDE w:val="0"/>
      <w:autoSpaceDN w:val="0"/>
      <w:adjustRightInd w:val="0"/>
      <w:ind w:left="566" w:right="793"/>
      <w:jc w:val="both"/>
    </w:pPr>
    <w:rPr>
      <w:rFonts w:ascii="Times New Roman" w:eastAsia="Times New Roman" w:hAnsi="Times New Roman" w:cs="Times New Roman"/>
      <w:lang w:val="en-US"/>
    </w:rPr>
  </w:style>
  <w:style w:type="paragraph" w:styleId="29">
    <w:name w:val="Body Text 2"/>
    <w:basedOn w:val="a"/>
    <w:link w:val="2a"/>
    <w:rsid w:val="00CF2293"/>
    <w:pPr>
      <w:widowControl w:val="0"/>
      <w:autoSpaceDE w:val="0"/>
      <w:autoSpaceDN w:val="0"/>
      <w:adjustRightInd w:val="0"/>
      <w:spacing w:after="120" w:line="480" w:lineRule="auto"/>
    </w:pPr>
    <w:rPr>
      <w:rFonts w:ascii="Times New Roman" w:eastAsia="Times New Roman" w:hAnsi="Times New Roman" w:cs="Times New Roman"/>
      <w:color w:val="auto"/>
      <w:lang w:val="en-US"/>
    </w:rPr>
  </w:style>
  <w:style w:type="character" w:customStyle="1" w:styleId="2a">
    <w:name w:val="Основной текст 2 Знак"/>
    <w:basedOn w:val="a0"/>
    <w:link w:val="29"/>
    <w:rsid w:val="00CF2293"/>
    <w:rPr>
      <w:rFonts w:ascii="Times New Roman" w:eastAsia="Times New Roman" w:hAnsi="Times New Roman" w:cs="Times New Roman"/>
      <w:lang w:val="en-US"/>
    </w:rPr>
  </w:style>
  <w:style w:type="paragraph" w:customStyle="1" w:styleId="Default">
    <w:name w:val="Default"/>
    <w:rsid w:val="00CF2293"/>
    <w:pPr>
      <w:autoSpaceDE w:val="0"/>
      <w:autoSpaceDN w:val="0"/>
      <w:adjustRightInd w:val="0"/>
    </w:pPr>
    <w:rPr>
      <w:rFonts w:ascii="Times New Roman" w:eastAsia="Times New Roman" w:hAnsi="Times New Roman" w:cs="Times New Roman"/>
      <w:color w:val="000000"/>
    </w:rPr>
  </w:style>
  <w:style w:type="paragraph" w:styleId="34">
    <w:name w:val="Body Text Indent 3"/>
    <w:basedOn w:val="a"/>
    <w:link w:val="35"/>
    <w:unhideWhenUsed/>
    <w:rsid w:val="00CF2293"/>
    <w:pPr>
      <w:spacing w:after="120" w:line="276" w:lineRule="auto"/>
      <w:ind w:left="283"/>
    </w:pPr>
    <w:rPr>
      <w:rFonts w:ascii="Calibri" w:eastAsia="Times New Roman" w:hAnsi="Calibri" w:cs="Times New Roman"/>
      <w:color w:val="auto"/>
      <w:sz w:val="16"/>
      <w:szCs w:val="16"/>
    </w:rPr>
  </w:style>
  <w:style w:type="character" w:customStyle="1" w:styleId="35">
    <w:name w:val="Основной текст с отступом 3 Знак"/>
    <w:basedOn w:val="a0"/>
    <w:link w:val="34"/>
    <w:rsid w:val="00CF2293"/>
    <w:rPr>
      <w:rFonts w:ascii="Calibri" w:eastAsia="Times New Roman" w:hAnsi="Calibri" w:cs="Times New Roman"/>
      <w:sz w:val="16"/>
      <w:szCs w:val="16"/>
    </w:rPr>
  </w:style>
  <w:style w:type="character" w:customStyle="1" w:styleId="afc">
    <w:name w:val="Маркеры списка"/>
    <w:rsid w:val="00CF2293"/>
    <w:rPr>
      <w:rFonts w:ascii="OpenSymbol" w:eastAsia="OpenSymbol" w:hAnsi="OpenSymbol" w:cs="OpenSymbol"/>
    </w:rPr>
  </w:style>
  <w:style w:type="paragraph" w:customStyle="1" w:styleId="220">
    <w:name w:val="22"/>
    <w:basedOn w:val="a"/>
    <w:rsid w:val="00CF2293"/>
    <w:pPr>
      <w:suppressAutoHyphens/>
      <w:spacing w:before="34" w:after="34"/>
    </w:pPr>
    <w:rPr>
      <w:rFonts w:ascii="Times New Roman" w:eastAsia="Times New Roman" w:hAnsi="Times New Roman" w:cs="Times New Roman"/>
      <w:color w:val="auto"/>
      <w:sz w:val="20"/>
      <w:szCs w:val="20"/>
      <w:lang w:eastAsia="ar-SA"/>
    </w:rPr>
  </w:style>
  <w:style w:type="character" w:customStyle="1" w:styleId="afd">
    <w:name w:val="Символ нумерации"/>
    <w:rsid w:val="00CF2293"/>
  </w:style>
  <w:style w:type="paragraph" w:customStyle="1" w:styleId="a30">
    <w:name w:val="a3"/>
    <w:basedOn w:val="a"/>
    <w:rsid w:val="00CF2293"/>
    <w:pPr>
      <w:suppressAutoHyphens/>
      <w:spacing w:before="34" w:after="34"/>
    </w:pPr>
    <w:rPr>
      <w:rFonts w:ascii="Times New Roman" w:eastAsia="Times New Roman" w:hAnsi="Times New Roman" w:cs="Times New Roman"/>
      <w:color w:val="auto"/>
      <w:sz w:val="20"/>
      <w:szCs w:val="20"/>
      <w:lang w:eastAsia="ar-SA"/>
    </w:rPr>
  </w:style>
  <w:style w:type="paragraph" w:customStyle="1" w:styleId="bodytext2">
    <w:name w:val="bodytext2"/>
    <w:basedOn w:val="a"/>
    <w:rsid w:val="00CF2293"/>
    <w:pPr>
      <w:suppressAutoHyphens/>
      <w:spacing w:before="34" w:after="34"/>
    </w:pPr>
    <w:rPr>
      <w:rFonts w:ascii="Times New Roman" w:eastAsia="Times New Roman" w:hAnsi="Times New Roman" w:cs="Times New Roman"/>
      <w:color w:val="auto"/>
      <w:sz w:val="20"/>
      <w:szCs w:val="20"/>
      <w:lang w:eastAsia="ar-SA"/>
    </w:rPr>
  </w:style>
  <w:style w:type="paragraph" w:customStyle="1" w:styleId="a10">
    <w:name w:val="a1"/>
    <w:basedOn w:val="a"/>
    <w:rsid w:val="00CF2293"/>
    <w:pPr>
      <w:spacing w:before="34" w:after="34"/>
    </w:pPr>
    <w:rPr>
      <w:rFonts w:ascii="Times New Roman" w:eastAsia="Times New Roman" w:hAnsi="Times New Roman" w:cs="Times New Roman"/>
      <w:color w:val="auto"/>
      <w:sz w:val="20"/>
      <w:szCs w:val="20"/>
    </w:rPr>
  </w:style>
  <w:style w:type="paragraph" w:styleId="44">
    <w:name w:val="List Bullet 4"/>
    <w:basedOn w:val="a"/>
    <w:rsid w:val="00CF2293"/>
    <w:pPr>
      <w:tabs>
        <w:tab w:val="num" w:pos="1209"/>
      </w:tabs>
      <w:ind w:left="1209" w:hanging="360"/>
    </w:pPr>
    <w:rPr>
      <w:rFonts w:ascii="Times New Roman" w:eastAsia="Times New Roman" w:hAnsi="Times New Roman" w:cs="Times New Roman"/>
      <w:color w:val="auto"/>
    </w:rPr>
  </w:style>
  <w:style w:type="paragraph" w:styleId="afe">
    <w:name w:val="Normal (Web)"/>
    <w:basedOn w:val="a"/>
    <w:uiPriority w:val="99"/>
    <w:unhideWhenUsed/>
    <w:rsid w:val="00CF2293"/>
    <w:pPr>
      <w:spacing w:before="100" w:beforeAutospacing="1" w:after="100" w:afterAutospacing="1"/>
    </w:pPr>
    <w:rPr>
      <w:rFonts w:ascii="Times New Roman" w:eastAsia="Times New Roman" w:hAnsi="Times New Roman" w:cs="Times New Roman"/>
      <w:color w:val="auto"/>
    </w:rPr>
  </w:style>
  <w:style w:type="character" w:styleId="aff">
    <w:name w:val="Strong"/>
    <w:basedOn w:val="a0"/>
    <w:uiPriority w:val="22"/>
    <w:qFormat/>
    <w:rsid w:val="00CF2293"/>
    <w:rPr>
      <w:b/>
      <w:bCs/>
    </w:rPr>
  </w:style>
  <w:style w:type="paragraph" w:styleId="aff0">
    <w:name w:val="Balloon Text"/>
    <w:basedOn w:val="a"/>
    <w:link w:val="aff1"/>
    <w:rsid w:val="00CF2293"/>
    <w:rPr>
      <w:rFonts w:ascii="Tahoma" w:eastAsia="Times New Roman" w:hAnsi="Tahoma" w:cs="Times New Roman"/>
      <w:color w:val="auto"/>
      <w:sz w:val="16"/>
      <w:szCs w:val="16"/>
    </w:rPr>
  </w:style>
  <w:style w:type="character" w:customStyle="1" w:styleId="aff1">
    <w:name w:val="Текст выноски Знак"/>
    <w:basedOn w:val="a0"/>
    <w:link w:val="aff0"/>
    <w:rsid w:val="00CF2293"/>
    <w:rPr>
      <w:rFonts w:ascii="Tahoma" w:eastAsia="Times New Roman" w:hAnsi="Tahoma" w:cs="Times New Roman"/>
      <w:sz w:val="16"/>
      <w:szCs w:val="16"/>
    </w:rPr>
  </w:style>
  <w:style w:type="character" w:customStyle="1" w:styleId="16">
    <w:name w:val="Верхний колонтитул Знак1"/>
    <w:basedOn w:val="a0"/>
    <w:uiPriority w:val="99"/>
    <w:semiHidden/>
    <w:rsid w:val="00CF2293"/>
    <w:rPr>
      <w:rFonts w:ascii="Times New Roman" w:eastAsia="Times New Roman" w:hAnsi="Times New Roman" w:cs="Times New Roman"/>
      <w:sz w:val="24"/>
      <w:szCs w:val="24"/>
      <w:lang w:eastAsia="ru-RU"/>
    </w:rPr>
  </w:style>
  <w:style w:type="paragraph" w:customStyle="1" w:styleId="ConsPlusTitle">
    <w:name w:val="ConsPlusTitle"/>
    <w:rsid w:val="00CF2293"/>
    <w:pPr>
      <w:widowControl w:val="0"/>
      <w:autoSpaceDE w:val="0"/>
      <w:autoSpaceDN w:val="0"/>
      <w:adjustRightInd w:val="0"/>
    </w:pPr>
    <w:rPr>
      <w:rFonts w:ascii="Times New Roman" w:eastAsia="Times New Roman" w:hAnsi="Times New Roman" w:cs="Times New Roman"/>
      <w:b/>
      <w:bCs/>
    </w:rPr>
  </w:style>
  <w:style w:type="character" w:customStyle="1" w:styleId="aff2">
    <w:name w:val="Гипертекстовая ссылка"/>
    <w:basedOn w:val="a0"/>
    <w:uiPriority w:val="99"/>
    <w:rsid w:val="00CF2293"/>
    <w:rPr>
      <w:rFonts w:cs="Times New Roman"/>
      <w:b/>
      <w:color w:val="008000"/>
    </w:rPr>
  </w:style>
  <w:style w:type="character" w:customStyle="1" w:styleId="dash041e005f0431005f044b005f0447005f043d005f044b005f0439005f005fchar1char1">
    <w:name w:val="dash041e_005f0431_005f044b_005f0447_005f043d_005f044b_005f0439_005f_005fchar1__char1"/>
    <w:basedOn w:val="a0"/>
    <w:rsid w:val="00CF2293"/>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1005f005fchar1char1">
    <w:name w:val="dash041e_005f0431_005f044b_005f0447_005f043d_005f044b_005f04391_005f_005fchar1__char1"/>
    <w:basedOn w:val="a0"/>
    <w:rsid w:val="00CF2293"/>
    <w:rPr>
      <w:rFonts w:ascii="Times New Roman" w:hAnsi="Times New Roman" w:cs="Times New Roman" w:hint="default"/>
      <w:strike w:val="0"/>
      <w:dstrike w:val="0"/>
      <w:sz w:val="20"/>
      <w:szCs w:val="20"/>
      <w:u w:val="none"/>
      <w:effect w:val="none"/>
    </w:rPr>
  </w:style>
  <w:style w:type="character" w:customStyle="1" w:styleId="dash041e005f0431005f044b005f0447005f043d005f044b005f04391char1">
    <w:name w:val="dash041e_005f0431_005f044b_005f0447_005f043d_005f044b_005f04391__char1"/>
    <w:basedOn w:val="a0"/>
    <w:rsid w:val="00CF2293"/>
    <w:rPr>
      <w:rFonts w:ascii="Times New Roman" w:hAnsi="Times New Roman" w:cs="Times New Roman" w:hint="default"/>
      <w:strike w:val="0"/>
      <w:dstrike w:val="0"/>
      <w:sz w:val="20"/>
      <w:szCs w:val="20"/>
      <w:u w:val="none"/>
      <w:effect w:val="none"/>
    </w:rPr>
  </w:style>
  <w:style w:type="character" w:styleId="aff3">
    <w:name w:val="FollowedHyperlink"/>
    <w:basedOn w:val="a0"/>
    <w:uiPriority w:val="99"/>
    <w:unhideWhenUsed/>
    <w:rsid w:val="00CF2293"/>
    <w:rPr>
      <w:color w:val="800080"/>
      <w:u w:val="single"/>
    </w:rPr>
  </w:style>
  <w:style w:type="paragraph" w:customStyle="1" w:styleId="aff4">
    <w:name w:val="А_основной"/>
    <w:basedOn w:val="a"/>
    <w:link w:val="aff5"/>
    <w:qFormat/>
    <w:rsid w:val="00CF2293"/>
    <w:pPr>
      <w:spacing w:before="120" w:after="120"/>
      <w:ind w:firstLine="454"/>
      <w:jc w:val="both"/>
    </w:pPr>
    <w:rPr>
      <w:rFonts w:ascii="Times New Roman" w:eastAsia="Calibri" w:hAnsi="Times New Roman" w:cs="Times New Roman"/>
      <w:color w:val="auto"/>
      <w:szCs w:val="28"/>
      <w:lang w:eastAsia="en-US"/>
    </w:rPr>
  </w:style>
  <w:style w:type="character" w:customStyle="1" w:styleId="aff5">
    <w:name w:val="А_основной Знак"/>
    <w:basedOn w:val="a0"/>
    <w:link w:val="aff4"/>
    <w:rsid w:val="00CF2293"/>
    <w:rPr>
      <w:rFonts w:ascii="Times New Roman" w:eastAsia="Calibri" w:hAnsi="Times New Roman" w:cs="Times New Roman"/>
      <w:szCs w:val="28"/>
      <w:lang w:eastAsia="en-US"/>
    </w:rPr>
  </w:style>
  <w:style w:type="character" w:customStyle="1" w:styleId="10pt0">
    <w:name w:val="Основной текст + 10 pt;Полужирный"/>
    <w:basedOn w:val="a7"/>
    <w:rsid w:val="00CF2293"/>
    <w:rPr>
      <w:rFonts w:ascii="Century Schoolbook" w:eastAsia="Century Schoolbook" w:hAnsi="Century Schoolbook" w:cs="Century Schoolbook"/>
      <w:b/>
      <w:bCs/>
      <w:i w:val="0"/>
      <w:iCs w:val="0"/>
      <w:smallCaps w:val="0"/>
      <w:strike w:val="0"/>
      <w:spacing w:val="0"/>
      <w:sz w:val="20"/>
      <w:szCs w:val="20"/>
      <w:shd w:val="clear" w:color="auto" w:fill="FFFFFF"/>
    </w:rPr>
  </w:style>
  <w:style w:type="paragraph" w:styleId="2b">
    <w:name w:val="Quote"/>
    <w:basedOn w:val="a"/>
    <w:next w:val="a"/>
    <w:link w:val="2c"/>
    <w:uiPriority w:val="29"/>
    <w:qFormat/>
    <w:rsid w:val="00CF2293"/>
    <w:pPr>
      <w:spacing w:after="200" w:line="276" w:lineRule="auto"/>
    </w:pPr>
    <w:rPr>
      <w:rFonts w:ascii="Calibri" w:eastAsia="Calibri" w:hAnsi="Calibri" w:cs="Times New Roman"/>
      <w:i/>
      <w:iCs/>
      <w:sz w:val="22"/>
      <w:szCs w:val="22"/>
      <w:lang w:eastAsia="en-US"/>
    </w:rPr>
  </w:style>
  <w:style w:type="character" w:customStyle="1" w:styleId="2c">
    <w:name w:val="Цитата 2 Знак"/>
    <w:basedOn w:val="a0"/>
    <w:link w:val="2b"/>
    <w:uiPriority w:val="29"/>
    <w:rsid w:val="00CF2293"/>
    <w:rPr>
      <w:rFonts w:ascii="Calibri" w:eastAsia="Calibri" w:hAnsi="Calibri" w:cs="Times New Roman"/>
      <w:i/>
      <w:iCs/>
      <w:color w:val="000000"/>
      <w:sz w:val="22"/>
      <w:szCs w:val="22"/>
      <w:lang w:eastAsia="en-US"/>
    </w:rPr>
  </w:style>
  <w:style w:type="character" w:styleId="aff6">
    <w:name w:val="Emphasis"/>
    <w:basedOn w:val="a0"/>
    <w:uiPriority w:val="20"/>
    <w:qFormat/>
    <w:rsid w:val="00CF2293"/>
    <w:rPr>
      <w:i/>
      <w:iCs/>
    </w:rPr>
  </w:style>
  <w:style w:type="numbering" w:customStyle="1" w:styleId="17">
    <w:name w:val="Нет списка1"/>
    <w:next w:val="a2"/>
    <w:semiHidden/>
    <w:rsid w:val="00CF2293"/>
  </w:style>
  <w:style w:type="paragraph" w:styleId="aff7">
    <w:name w:val="Title"/>
    <w:basedOn w:val="a"/>
    <w:link w:val="aff8"/>
    <w:qFormat/>
    <w:rsid w:val="00CF2293"/>
    <w:pPr>
      <w:jc w:val="center"/>
    </w:pPr>
    <w:rPr>
      <w:rFonts w:ascii="Times New Roman" w:eastAsia="Times New Roman" w:hAnsi="Times New Roman" w:cs="Times New Roman"/>
      <w:color w:val="auto"/>
      <w:sz w:val="28"/>
      <w:szCs w:val="20"/>
    </w:rPr>
  </w:style>
  <w:style w:type="character" w:customStyle="1" w:styleId="aff8">
    <w:name w:val="Название Знак"/>
    <w:basedOn w:val="a0"/>
    <w:link w:val="aff7"/>
    <w:rsid w:val="00CF2293"/>
    <w:rPr>
      <w:rFonts w:ascii="Times New Roman" w:eastAsia="Times New Roman" w:hAnsi="Times New Roman" w:cs="Times New Roman"/>
      <w:sz w:val="28"/>
      <w:szCs w:val="20"/>
    </w:rPr>
  </w:style>
  <w:style w:type="paragraph" w:customStyle="1" w:styleId="aff9">
    <w:name w:val="Знак Знак Знак Знак Знак Знак Знак Знак Знак Знак"/>
    <w:basedOn w:val="a"/>
    <w:rsid w:val="00CF2293"/>
    <w:pPr>
      <w:spacing w:after="160" w:line="240" w:lineRule="exact"/>
    </w:pPr>
    <w:rPr>
      <w:rFonts w:ascii="Verdana" w:eastAsia="Times New Roman" w:hAnsi="Verdana" w:cs="Verdana"/>
      <w:color w:val="auto"/>
      <w:sz w:val="20"/>
      <w:szCs w:val="20"/>
      <w:lang w:val="en-US" w:eastAsia="en-US"/>
    </w:rPr>
  </w:style>
  <w:style w:type="paragraph" w:customStyle="1" w:styleId="style5">
    <w:name w:val="style5"/>
    <w:basedOn w:val="a"/>
    <w:rsid w:val="00CF2293"/>
    <w:pPr>
      <w:spacing w:before="100" w:beforeAutospacing="1" w:after="100" w:afterAutospacing="1"/>
    </w:pPr>
    <w:rPr>
      <w:rFonts w:ascii="Times New Roman" w:eastAsia="Times New Roman" w:hAnsi="Times New Roman" w:cs="Times New Roman"/>
      <w:color w:val="auto"/>
    </w:rPr>
  </w:style>
  <w:style w:type="character" w:customStyle="1" w:styleId="fontstyle30">
    <w:name w:val="fontstyle30"/>
    <w:basedOn w:val="a0"/>
    <w:rsid w:val="00CF2293"/>
  </w:style>
  <w:style w:type="character" w:customStyle="1" w:styleId="fontstyle31">
    <w:name w:val="fontstyle31"/>
    <w:basedOn w:val="a0"/>
    <w:rsid w:val="00CF2293"/>
  </w:style>
  <w:style w:type="paragraph" w:customStyle="1" w:styleId="affa">
    <w:name w:val="Основной"/>
    <w:basedOn w:val="a"/>
    <w:rsid w:val="00CF2293"/>
    <w:pPr>
      <w:autoSpaceDE w:val="0"/>
      <w:autoSpaceDN w:val="0"/>
      <w:adjustRightInd w:val="0"/>
      <w:spacing w:line="214" w:lineRule="atLeast"/>
      <w:ind w:firstLine="283"/>
      <w:jc w:val="both"/>
      <w:textAlignment w:val="center"/>
    </w:pPr>
    <w:rPr>
      <w:rFonts w:ascii="NewtonCSanPin" w:eastAsia="Times New Roman" w:hAnsi="NewtonCSanPin" w:cs="NewtonCSanPin"/>
      <w:sz w:val="21"/>
      <w:szCs w:val="21"/>
    </w:rPr>
  </w:style>
  <w:style w:type="paragraph" w:customStyle="1" w:styleId="210">
    <w:name w:val="Список 21"/>
    <w:basedOn w:val="a"/>
    <w:rsid w:val="00CF2293"/>
    <w:pPr>
      <w:suppressAutoHyphens/>
      <w:ind w:left="566" w:hanging="283"/>
    </w:pPr>
    <w:rPr>
      <w:rFonts w:ascii="Times New Roman" w:eastAsia="Times New Roman" w:hAnsi="Times New Roman" w:cs="Times New Roman"/>
      <w:color w:val="auto"/>
      <w:sz w:val="20"/>
      <w:szCs w:val="20"/>
      <w:lang w:eastAsia="ar-SA"/>
    </w:rPr>
  </w:style>
  <w:style w:type="paragraph" w:styleId="affb">
    <w:name w:val="List"/>
    <w:basedOn w:val="a"/>
    <w:rsid w:val="00CF2293"/>
    <w:pPr>
      <w:suppressAutoHyphens/>
      <w:ind w:left="283" w:hanging="283"/>
    </w:pPr>
    <w:rPr>
      <w:rFonts w:ascii="Times New Roman" w:eastAsia="Times New Roman" w:hAnsi="Times New Roman" w:cs="Times New Roman"/>
      <w:color w:val="auto"/>
      <w:sz w:val="20"/>
      <w:szCs w:val="20"/>
      <w:lang w:eastAsia="ar-SA"/>
    </w:rPr>
  </w:style>
  <w:style w:type="paragraph" w:customStyle="1" w:styleId="18">
    <w:name w:val="Текст примечания1"/>
    <w:basedOn w:val="a"/>
    <w:rsid w:val="00CF2293"/>
    <w:pPr>
      <w:suppressAutoHyphens/>
    </w:pPr>
    <w:rPr>
      <w:rFonts w:ascii="Times New Roman" w:eastAsia="Times New Roman" w:hAnsi="Times New Roman" w:cs="Times New Roman"/>
      <w:color w:val="auto"/>
      <w:sz w:val="20"/>
      <w:szCs w:val="20"/>
      <w:lang w:eastAsia="ar-SA"/>
    </w:rPr>
  </w:style>
  <w:style w:type="paragraph" w:customStyle="1" w:styleId="510">
    <w:name w:val="Список 51"/>
    <w:basedOn w:val="a"/>
    <w:rsid w:val="00CF2293"/>
    <w:pPr>
      <w:suppressAutoHyphens/>
      <w:ind w:left="1415" w:hanging="283"/>
    </w:pPr>
    <w:rPr>
      <w:rFonts w:ascii="Times New Roman" w:eastAsia="Times New Roman" w:hAnsi="Times New Roman" w:cs="Times New Roman"/>
      <w:color w:val="auto"/>
      <w:sz w:val="20"/>
      <w:szCs w:val="20"/>
      <w:lang w:eastAsia="ar-SA"/>
    </w:rPr>
  </w:style>
  <w:style w:type="paragraph" w:customStyle="1" w:styleId="ConsPlusNormal">
    <w:name w:val="ConsPlusNormal"/>
    <w:rsid w:val="00CF2293"/>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CF2293"/>
    <w:pPr>
      <w:widowControl w:val="0"/>
      <w:autoSpaceDE w:val="0"/>
      <w:autoSpaceDN w:val="0"/>
      <w:adjustRightInd w:val="0"/>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914962">
      <w:bodyDiv w:val="1"/>
      <w:marLeft w:val="0"/>
      <w:marRight w:val="0"/>
      <w:marTop w:val="0"/>
      <w:marBottom w:val="0"/>
      <w:divBdr>
        <w:top w:val="none" w:sz="0" w:space="0" w:color="auto"/>
        <w:left w:val="none" w:sz="0" w:space="0" w:color="auto"/>
        <w:bottom w:val="none" w:sz="0" w:space="0" w:color="auto"/>
        <w:right w:val="none" w:sz="0" w:space="0" w:color="auto"/>
      </w:divBdr>
    </w:div>
    <w:div w:id="1794206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4BAEF0-F1F7-4EA2-A9D6-4E302382C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36295</Words>
  <Characters>206882</Characters>
  <Application>Microsoft Office Word</Application>
  <DocSecurity>0</DocSecurity>
  <Lines>1724</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магомед</cp:lastModifiedBy>
  <cp:revision>8</cp:revision>
  <cp:lastPrinted>2019-01-26T16:31:00Z</cp:lastPrinted>
  <dcterms:created xsi:type="dcterms:W3CDTF">2016-04-26T03:26:00Z</dcterms:created>
  <dcterms:modified xsi:type="dcterms:W3CDTF">2019-02-25T09:04:00Z</dcterms:modified>
</cp:coreProperties>
</file>