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CA" w:rsidRPr="009E6F6C" w:rsidRDefault="001E14CA" w:rsidP="001E14CA"/>
    <w:p w:rsidR="001E14CA" w:rsidRPr="009E6F6C" w:rsidRDefault="001E14CA" w:rsidP="001E14CA">
      <w:r w:rsidRPr="009E6F6C">
        <w:t>Согласовано                                                                     Утверждено</w:t>
      </w:r>
    </w:p>
    <w:p w:rsidR="001E14CA" w:rsidRPr="009E6F6C" w:rsidRDefault="001E14CA" w:rsidP="001E14CA">
      <w:r w:rsidRPr="009E6F6C">
        <w:t>Председатель метод совета                                             Директор ГКОУ</w:t>
      </w:r>
      <w:r w:rsidR="009E6F6C" w:rsidRPr="009E6F6C">
        <w:t xml:space="preserve"> РД</w:t>
      </w:r>
      <w:r w:rsidRPr="009E6F6C">
        <w:t xml:space="preserve"> </w:t>
      </w:r>
    </w:p>
    <w:p w:rsidR="001E14CA" w:rsidRPr="009E6F6C" w:rsidRDefault="001E14CA" w:rsidP="001E14CA">
      <w:pPr>
        <w:jc w:val="right"/>
      </w:pPr>
      <w:r w:rsidRPr="009E6F6C">
        <w:t xml:space="preserve">                                                   </w:t>
      </w:r>
      <w:r w:rsidR="009E6F6C" w:rsidRPr="009E6F6C">
        <w:t xml:space="preserve">                         </w:t>
      </w:r>
      <w:r w:rsidRPr="009E6F6C">
        <w:t>«</w:t>
      </w:r>
      <w:proofErr w:type="spellStart"/>
      <w:r w:rsidR="009E6F6C" w:rsidRPr="009E6F6C">
        <w:t>Нагуратлинская</w:t>
      </w:r>
      <w:proofErr w:type="spellEnd"/>
      <w:r w:rsidRPr="009E6F6C">
        <w:t xml:space="preserve"> СОШ </w:t>
      </w:r>
      <w:proofErr w:type="spellStart"/>
      <w:r w:rsidR="009E6F6C" w:rsidRPr="009E6F6C">
        <w:t>Гунибского</w:t>
      </w:r>
      <w:proofErr w:type="spellEnd"/>
      <w:r w:rsidR="009E6F6C" w:rsidRPr="009E6F6C">
        <w:t xml:space="preserve">   </w:t>
      </w:r>
      <w:r w:rsidRPr="009E6F6C">
        <w:t xml:space="preserve"> района»</w:t>
      </w:r>
    </w:p>
    <w:p w:rsidR="001E14CA" w:rsidRPr="009E6F6C" w:rsidRDefault="001E14CA" w:rsidP="001E14CA">
      <w:r w:rsidRPr="009E6F6C">
        <w:t xml:space="preserve">  _______</w:t>
      </w:r>
      <w:r w:rsidR="009E6F6C" w:rsidRPr="009E6F6C">
        <w:t>Магомедов М</w:t>
      </w:r>
      <w:r w:rsidRPr="009E6F6C">
        <w:t>.</w:t>
      </w:r>
      <w:r w:rsidR="009E6F6C" w:rsidRPr="009E6F6C">
        <w:t>Р.</w:t>
      </w:r>
      <w:r w:rsidRPr="009E6F6C">
        <w:t xml:space="preserve">           </w:t>
      </w:r>
      <w:r w:rsidR="009E6F6C" w:rsidRPr="009E6F6C">
        <w:t xml:space="preserve">                   </w:t>
      </w:r>
      <w:r w:rsidRPr="009E6F6C">
        <w:t xml:space="preserve"> _________</w:t>
      </w:r>
      <w:proofErr w:type="spellStart"/>
      <w:r w:rsidR="009E6F6C" w:rsidRPr="009E6F6C">
        <w:t>Алимагомедов</w:t>
      </w:r>
      <w:proofErr w:type="spellEnd"/>
      <w:r w:rsidR="009E6F6C" w:rsidRPr="009E6F6C">
        <w:t xml:space="preserve"> И. И.</w:t>
      </w:r>
    </w:p>
    <w:p w:rsidR="001E14CA" w:rsidRPr="009E6F6C" w:rsidRDefault="001E14CA" w:rsidP="001E14CA">
      <w:r w:rsidRPr="009E6F6C">
        <w:t xml:space="preserve">31.08. 2018 г.                                                                       31.08. 2018 г.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4CA" w:rsidRPr="009E6F6C" w:rsidRDefault="001E14CA" w:rsidP="001E14CA">
      <w:pPr>
        <w:rPr>
          <w:b/>
        </w:rPr>
      </w:pPr>
      <w:r w:rsidRPr="009E6F6C">
        <w:rPr>
          <w:b/>
        </w:rPr>
        <w:t xml:space="preserve">                                                                                             </w:t>
      </w:r>
    </w:p>
    <w:p w:rsidR="001E14CA" w:rsidRPr="009E6F6C" w:rsidRDefault="001E14CA" w:rsidP="001E14CA">
      <w:pPr>
        <w:jc w:val="center"/>
        <w:rPr>
          <w:b/>
        </w:rPr>
      </w:pPr>
    </w:p>
    <w:p w:rsidR="001E14CA" w:rsidRPr="009E6F6C" w:rsidRDefault="001E14CA" w:rsidP="001E14CA">
      <w:pPr>
        <w:jc w:val="center"/>
        <w:rPr>
          <w:b/>
        </w:rPr>
      </w:pPr>
    </w:p>
    <w:p w:rsidR="001E14CA" w:rsidRPr="009E6F6C" w:rsidRDefault="001E14CA" w:rsidP="001E14CA">
      <w:pPr>
        <w:jc w:val="center"/>
        <w:rPr>
          <w:b/>
        </w:rPr>
      </w:pPr>
    </w:p>
    <w:p w:rsidR="001E14CA" w:rsidRPr="009E6F6C" w:rsidRDefault="001E14CA" w:rsidP="001E14CA">
      <w:pPr>
        <w:jc w:val="center"/>
        <w:rPr>
          <w:b/>
        </w:rPr>
      </w:pPr>
      <w:r w:rsidRPr="009E6F6C">
        <w:rPr>
          <w:b/>
        </w:rPr>
        <w:t>Положение о системе оценок, формах и порядке проведения промежуточной аттестации и переводе обучающихся</w:t>
      </w:r>
    </w:p>
    <w:p w:rsidR="001E14CA" w:rsidRPr="009E6F6C" w:rsidRDefault="001E14CA" w:rsidP="001E14CA">
      <w:pPr>
        <w:jc w:val="center"/>
        <w:rPr>
          <w:b/>
        </w:rPr>
      </w:pPr>
      <w:r w:rsidRPr="009E6F6C">
        <w:rPr>
          <w:b/>
        </w:rPr>
        <w:t xml:space="preserve">( </w:t>
      </w:r>
      <w:proofErr w:type="gramStart"/>
      <w:r w:rsidRPr="009E6F6C">
        <w:rPr>
          <w:b/>
        </w:rPr>
        <w:t>по</w:t>
      </w:r>
      <w:proofErr w:type="gramEnd"/>
      <w:r w:rsidRPr="009E6F6C">
        <w:rPr>
          <w:b/>
        </w:rPr>
        <w:t xml:space="preserve"> новым ФГОС НОО)</w:t>
      </w:r>
    </w:p>
    <w:p w:rsidR="001E14CA" w:rsidRPr="009E6F6C" w:rsidRDefault="001E14CA" w:rsidP="001E14CA"/>
    <w:p w:rsidR="001E14CA" w:rsidRPr="009E6F6C" w:rsidRDefault="001E14CA" w:rsidP="001E14CA">
      <w:pPr>
        <w:numPr>
          <w:ilvl w:val="0"/>
          <w:numId w:val="1"/>
        </w:numPr>
        <w:rPr>
          <w:b/>
        </w:rPr>
      </w:pPr>
      <w:r w:rsidRPr="009E6F6C">
        <w:rPr>
          <w:b/>
        </w:rPr>
        <w:t>Общие положения</w:t>
      </w:r>
    </w:p>
    <w:p w:rsidR="001E14CA" w:rsidRPr="009E6F6C" w:rsidRDefault="001E14CA" w:rsidP="001E14CA">
      <w:pPr>
        <w:numPr>
          <w:ilvl w:val="1"/>
          <w:numId w:val="1"/>
        </w:numPr>
      </w:pPr>
      <w:r w:rsidRPr="009E6F6C">
        <w:t>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программ, глубины и прочности полученных знаний, их практическому применению.</w:t>
      </w:r>
    </w:p>
    <w:p w:rsidR="001E14CA" w:rsidRPr="009E6F6C" w:rsidRDefault="001E14CA" w:rsidP="001E14CA">
      <w:pPr>
        <w:numPr>
          <w:ilvl w:val="1"/>
          <w:numId w:val="1"/>
        </w:numPr>
      </w:pPr>
      <w:r w:rsidRPr="009E6F6C">
        <w:t>Промежуточная аттестация проводится в соответствии с Законом Российской Федерации «Об образовании», Типовым положением об общеобразовательном учреждении, Федеральным государственным образовательным стандартом, Уставом ГКОУ РД «</w:t>
      </w:r>
      <w:proofErr w:type="spellStart"/>
      <w:r w:rsidR="009E6F6C" w:rsidRPr="009E6F6C">
        <w:t>Нагуратлин</w:t>
      </w:r>
      <w:r w:rsidRPr="009E6F6C">
        <w:t>ская</w:t>
      </w:r>
      <w:proofErr w:type="spellEnd"/>
      <w:r w:rsidRPr="009E6F6C">
        <w:t xml:space="preserve"> СОШ </w:t>
      </w:r>
      <w:proofErr w:type="spellStart"/>
      <w:r w:rsidR="009E6F6C" w:rsidRPr="009E6F6C">
        <w:t>Гуниб</w:t>
      </w:r>
      <w:r w:rsidRPr="009E6F6C">
        <w:t>ского</w:t>
      </w:r>
      <w:proofErr w:type="spellEnd"/>
      <w:r w:rsidRPr="009E6F6C">
        <w:t xml:space="preserve"> района», настоящим Положением.</w:t>
      </w:r>
    </w:p>
    <w:p w:rsidR="001E14CA" w:rsidRPr="009E6F6C" w:rsidRDefault="001E14CA" w:rsidP="001E14CA">
      <w:pPr>
        <w:numPr>
          <w:ilvl w:val="1"/>
          <w:numId w:val="1"/>
        </w:numPr>
      </w:pPr>
      <w:r w:rsidRPr="009E6F6C">
        <w:t>Положение регламентирует порядок, периодичность, систему оценок и формы проведения промежуточной аттестации обучающихся.</w:t>
      </w:r>
    </w:p>
    <w:p w:rsidR="001E14CA" w:rsidRPr="009E6F6C" w:rsidRDefault="001E14CA" w:rsidP="001E14CA">
      <w:pPr>
        <w:numPr>
          <w:ilvl w:val="1"/>
          <w:numId w:val="1"/>
        </w:numPr>
      </w:pPr>
      <w:r w:rsidRPr="009E6F6C">
        <w:t xml:space="preserve">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</w:t>
      </w:r>
      <w:proofErr w:type="gramStart"/>
      <w:r w:rsidRPr="009E6F6C">
        <w:t>обучающимися</w:t>
      </w:r>
      <w:proofErr w:type="gramEnd"/>
      <w:r w:rsidRPr="009E6F6C">
        <w:t xml:space="preserve"> образовательных программ каждого года обучения в общеобразовательном учреждении,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</w:p>
    <w:p w:rsidR="001E14CA" w:rsidRPr="009E6F6C" w:rsidRDefault="001E14CA" w:rsidP="001E14CA">
      <w:pPr>
        <w:numPr>
          <w:ilvl w:val="1"/>
          <w:numId w:val="1"/>
        </w:numPr>
      </w:pPr>
      <w:proofErr w:type="gramStart"/>
      <w:r w:rsidRPr="009E6F6C">
        <w:t>Промежуточная аттестация обучающихся проводится в форме итогового контроля в переводных классах, тематического контроля, проводимого как учителями, так и администрацией, а также административного контроля.</w:t>
      </w:r>
      <w:proofErr w:type="gramEnd"/>
      <w:r w:rsidRPr="009E6F6C">
        <w:t xml:space="preserve"> Периодичность тематического контроля, проводимого учителем, определяется календарно-тематическим планированием по каждому предмету, принятым на методическом объединении и утвержденным заведующей школой</w:t>
      </w:r>
      <w:proofErr w:type="gramStart"/>
      <w:r w:rsidRPr="009E6F6C">
        <w:t xml:space="preserve"> .</w:t>
      </w:r>
      <w:proofErr w:type="gramEnd"/>
    </w:p>
    <w:p w:rsidR="001E14CA" w:rsidRPr="009E6F6C" w:rsidRDefault="001E14CA" w:rsidP="001E14CA">
      <w:pPr>
        <w:ind w:left="855"/>
      </w:pPr>
      <w:r w:rsidRPr="009E6F6C">
        <w:t>Периодичность административного контроля определяется планом      работы школы, утвержденным директором.</w:t>
      </w:r>
    </w:p>
    <w:p w:rsidR="001E14CA" w:rsidRPr="009E6F6C" w:rsidRDefault="001E14CA" w:rsidP="001E14CA">
      <w:pPr>
        <w:ind w:left="855"/>
      </w:pPr>
    </w:p>
    <w:p w:rsidR="001E14CA" w:rsidRPr="009E6F6C" w:rsidRDefault="001E14CA" w:rsidP="001E14CA">
      <w:r w:rsidRPr="009E6F6C">
        <w:rPr>
          <w:rStyle w:val="a4"/>
          <w:color w:val="000000"/>
        </w:rPr>
        <w:t xml:space="preserve"> </w:t>
      </w:r>
    </w:p>
    <w:p w:rsidR="001E14CA" w:rsidRPr="009E6F6C" w:rsidRDefault="001E14CA" w:rsidP="001E14CA"/>
    <w:p w:rsidR="001E14CA" w:rsidRPr="009E6F6C" w:rsidRDefault="001E14CA" w:rsidP="001E14CA">
      <w:pPr>
        <w:rPr>
          <w:b/>
        </w:rPr>
      </w:pPr>
      <w:r w:rsidRPr="009E6F6C">
        <w:rPr>
          <w:b/>
        </w:rPr>
        <w:t>2. Порядок промежуточной аттестации</w:t>
      </w:r>
    </w:p>
    <w:p w:rsidR="001E14CA" w:rsidRPr="009E6F6C" w:rsidRDefault="001E14CA" w:rsidP="001E14CA">
      <w:pPr>
        <w:rPr>
          <w:b/>
        </w:rPr>
      </w:pPr>
    </w:p>
    <w:p w:rsidR="001E14CA" w:rsidRPr="009E6F6C" w:rsidRDefault="001E14CA" w:rsidP="001E14CA">
      <w:r w:rsidRPr="009E6F6C">
        <w:t>2.1. Промежуточная аттестация обучающихся проводится во 2-4-х классах по учебным четвертям.</w:t>
      </w:r>
    </w:p>
    <w:p w:rsidR="001E14CA" w:rsidRPr="009E6F6C" w:rsidRDefault="001E14CA" w:rsidP="001E14CA">
      <w:r w:rsidRPr="009E6F6C">
        <w:t xml:space="preserve">2.2. </w:t>
      </w:r>
      <w:proofErr w:type="gramStart"/>
      <w:r w:rsidRPr="009E6F6C">
        <w:t>Обучающимся</w:t>
      </w:r>
      <w:proofErr w:type="gramEnd"/>
      <w:r w:rsidRPr="009E6F6C">
        <w:t xml:space="preserve"> 1-х классов отметки в баллах не выставляются. Успешность освоения школьниками программ в этот период характеризуется только качественной оценкой. </w:t>
      </w:r>
    </w:p>
    <w:p w:rsidR="001E14CA" w:rsidRPr="009E6F6C" w:rsidRDefault="001E14CA" w:rsidP="001E14CA">
      <w:r w:rsidRPr="009E6F6C">
        <w:t xml:space="preserve">2.3. Четвертные отметки выставляются в баллах </w:t>
      </w:r>
      <w:proofErr w:type="gramStart"/>
      <w:r w:rsidRPr="009E6F6C">
        <w:t>обучающимся</w:t>
      </w:r>
      <w:proofErr w:type="gramEnd"/>
      <w:r w:rsidRPr="009E6F6C">
        <w:t xml:space="preserve"> 2-4-х классов.</w:t>
      </w:r>
    </w:p>
    <w:p w:rsidR="001E14CA" w:rsidRPr="009E6F6C" w:rsidRDefault="001E14CA" w:rsidP="001E14CA">
      <w:r w:rsidRPr="009E6F6C">
        <w:lastRenderedPageBreak/>
        <w:t xml:space="preserve">2.4. В промежуточной аттестации </w:t>
      </w:r>
      <w:proofErr w:type="gramStart"/>
      <w:r w:rsidRPr="009E6F6C">
        <w:t>обучающихся</w:t>
      </w:r>
      <w:proofErr w:type="gramEnd"/>
      <w:r w:rsidRPr="009E6F6C">
        <w:t>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1E14CA" w:rsidRPr="009E6F6C" w:rsidRDefault="001E14CA" w:rsidP="001E14CA">
      <w:r w:rsidRPr="009E6F6C">
        <w:t>2.5. Классные руководители 2-4-х классов доводят до сведения учащихся и их родителей предметы и форму промежуточной аттестации. Аттестационная комиссия на итоговых контрольных работах в 4-х классах состоит из учителя и ассистента. Возможно присутствие заведующей школой.</w:t>
      </w:r>
    </w:p>
    <w:p w:rsidR="001E14CA" w:rsidRPr="009E6F6C" w:rsidRDefault="001E14CA" w:rsidP="001E14CA">
      <w:r w:rsidRPr="009E6F6C">
        <w:t xml:space="preserve">2.6. </w:t>
      </w:r>
      <w:proofErr w:type="gramStart"/>
      <w:r w:rsidRPr="009E6F6C">
        <w:t>От промежуточной аттестации в переводных классах могут быть освобождены:</w:t>
      </w:r>
      <w:proofErr w:type="gramEnd"/>
    </w:p>
    <w:p w:rsidR="001E14CA" w:rsidRPr="009E6F6C" w:rsidRDefault="001E14CA" w:rsidP="001E14CA">
      <w:r w:rsidRPr="009E6F6C">
        <w:t>- отличники учёбы;</w:t>
      </w:r>
    </w:p>
    <w:p w:rsidR="001E14CA" w:rsidRPr="009E6F6C" w:rsidRDefault="001E14CA" w:rsidP="001E14CA">
      <w:r w:rsidRPr="009E6F6C">
        <w:t>- призёры городских предметных олимпиад, конкурсов;</w:t>
      </w:r>
    </w:p>
    <w:p w:rsidR="001E14CA" w:rsidRPr="009E6F6C" w:rsidRDefault="001E14CA" w:rsidP="001E14CA">
      <w:r w:rsidRPr="009E6F6C">
        <w:t>- учащиеся, имеющие положительные годовые отметки по всем предметам в особых случаях:</w:t>
      </w:r>
    </w:p>
    <w:p w:rsidR="001E14CA" w:rsidRPr="009E6F6C" w:rsidRDefault="001E14CA" w:rsidP="001E14CA">
      <w:r w:rsidRPr="009E6F6C">
        <w:t>1) по состоянию здоровья согласно заключению медицинской комиссии;</w:t>
      </w:r>
    </w:p>
    <w:p w:rsidR="001E14CA" w:rsidRPr="009E6F6C" w:rsidRDefault="001E14CA" w:rsidP="001E14CA">
      <w:r w:rsidRPr="009E6F6C">
        <w:t>2) в связи с экстренным переездом в другой населённый пункт, на новое место жительства;</w:t>
      </w:r>
    </w:p>
    <w:p w:rsidR="001E14CA" w:rsidRPr="009E6F6C" w:rsidRDefault="001E14CA" w:rsidP="001E14CA">
      <w:r w:rsidRPr="009E6F6C">
        <w:t>3) по семейным обстоятельствам, имеющим объективные основания для освобождения от итоговых контрольных работ.</w:t>
      </w:r>
    </w:p>
    <w:p w:rsidR="001E14CA" w:rsidRPr="009E6F6C" w:rsidRDefault="001E14CA" w:rsidP="001E14CA">
      <w:r w:rsidRPr="009E6F6C">
        <w:t>3.7. Промежуточная аттестация проводится ориентировочно с  конца марта до середины  апреля.</w:t>
      </w:r>
    </w:p>
    <w:p w:rsidR="001E14CA" w:rsidRPr="009E6F6C" w:rsidRDefault="001E14CA" w:rsidP="001E14CA">
      <w:r w:rsidRPr="009E6F6C">
        <w:t>3.8. В день проводится только одна форма контроля.</w:t>
      </w:r>
    </w:p>
    <w:p w:rsidR="001E14CA" w:rsidRPr="009E6F6C" w:rsidRDefault="001E14CA" w:rsidP="001E14CA">
      <w:r w:rsidRPr="009E6F6C">
        <w:t xml:space="preserve">3.9. На педагогическом совете обсуждается вопрос о формах проведения промежуточной аттестации; доводится до сведения участников образовательного процесса сроки и перечень предметов, по которым проводятся письменные контрольные работы по единым тестам, разработанным  государственным или муниципальными органами управления образования; обсуждается состав аттестационных комиссий по предметам, устанавливаются сроки аттестационного периода. </w:t>
      </w:r>
    </w:p>
    <w:p w:rsidR="001E14CA" w:rsidRPr="009E6F6C" w:rsidRDefault="001E14CA" w:rsidP="001E14CA"/>
    <w:p w:rsidR="001E14CA" w:rsidRPr="009E6F6C" w:rsidRDefault="001E14CA" w:rsidP="001E14CA">
      <w:r w:rsidRPr="009E6F6C">
        <w:rPr>
          <w:b/>
        </w:rPr>
        <w:t xml:space="preserve">3. Формы и методы оценки </w:t>
      </w:r>
      <w:proofErr w:type="gramStart"/>
      <w:r w:rsidRPr="009E6F6C">
        <w:rPr>
          <w:b/>
        </w:rPr>
        <w:t>обучающихся</w:t>
      </w:r>
      <w:proofErr w:type="gramEnd"/>
      <w:r w:rsidRPr="009E6F6C">
        <w:rPr>
          <w:b/>
        </w:rPr>
        <w:t xml:space="preserve"> по ФГОС.</w:t>
      </w:r>
      <w:r w:rsidRPr="009E6F6C">
        <w:t xml:space="preserve"> </w:t>
      </w:r>
    </w:p>
    <w:p w:rsidR="001E14CA" w:rsidRPr="009E6F6C" w:rsidRDefault="001E14CA" w:rsidP="001E14CA"/>
    <w:p w:rsidR="001E14CA" w:rsidRPr="009E6F6C" w:rsidRDefault="001E14CA" w:rsidP="001E14CA">
      <w:r w:rsidRPr="009E6F6C">
        <w:t>3.1. Промежуточная аттестация (итоговый контроль) в переводных классах может проводиться в следующих формах: итоговая контрольная работа, тестирование и другие формы.</w:t>
      </w:r>
    </w:p>
    <w:p w:rsidR="001E14CA" w:rsidRPr="009E6F6C" w:rsidRDefault="001E14CA" w:rsidP="001E14CA">
      <w:r w:rsidRPr="009E6F6C">
        <w:t xml:space="preserve">3.2. В связи с переходом на ФГОС НОО второго поколения производить следующие мероприятия по оценке достижений планируемых результатов: </w:t>
      </w:r>
    </w:p>
    <w:p w:rsidR="001E14CA" w:rsidRPr="009E6F6C" w:rsidRDefault="001E14CA" w:rsidP="001E14CA">
      <w:pPr>
        <w:numPr>
          <w:ilvl w:val="0"/>
          <w:numId w:val="3"/>
        </w:numPr>
      </w:pPr>
      <w:r w:rsidRPr="009E6F6C">
        <w:t xml:space="preserve">Оценивать личностные, </w:t>
      </w:r>
      <w:proofErr w:type="spellStart"/>
      <w:r w:rsidRPr="009E6F6C">
        <w:t>метапредметные</w:t>
      </w:r>
      <w:proofErr w:type="spellEnd"/>
      <w:r w:rsidRPr="009E6F6C">
        <w:t xml:space="preserve">, предметные результаты образования обучающихся  начальных классов, используя комплексный подход. </w:t>
      </w:r>
    </w:p>
    <w:p w:rsidR="001E14CA" w:rsidRPr="009E6F6C" w:rsidRDefault="001E14CA" w:rsidP="001E14CA">
      <w:pPr>
        <w:numPr>
          <w:ilvl w:val="0"/>
          <w:numId w:val="3"/>
        </w:numPr>
      </w:pPr>
      <w:r w:rsidRPr="009E6F6C">
        <w:t>Организовать работу по накопительной системе оценки в рамках «Портфеля достижений» обучающихся 1 – 4-х классов по трём направлениям:</w:t>
      </w:r>
    </w:p>
    <w:p w:rsidR="001E14CA" w:rsidRPr="009E6F6C" w:rsidRDefault="001E14CA" w:rsidP="001E14CA">
      <w:pPr>
        <w:ind w:left="360"/>
      </w:pPr>
      <w:r w:rsidRPr="009E6F6C">
        <w:t xml:space="preserve"> - систематизированные материалы наблюдений (оценочные листы,     материалы наблюдений и т.д.);</w:t>
      </w:r>
    </w:p>
    <w:p w:rsidR="001E14CA" w:rsidRPr="009E6F6C" w:rsidRDefault="001E14CA" w:rsidP="001E14CA">
      <w:pPr>
        <w:ind w:left="360"/>
      </w:pPr>
      <w:r w:rsidRPr="009E6F6C">
        <w:t>- выборка детских творческих работ, стартовая диагностика, промежуточные и итоговые стандартизированные работы по русскому языку, математике, окружающему миру;</w:t>
      </w:r>
    </w:p>
    <w:p w:rsidR="001E14CA" w:rsidRPr="009E6F6C" w:rsidRDefault="001E14CA" w:rsidP="001E14CA">
      <w:pPr>
        <w:ind w:left="360"/>
      </w:pPr>
      <w:r w:rsidRPr="009E6F6C">
        <w:t xml:space="preserve">- материалы, характеризирующие достижения обучающихся в рамках </w:t>
      </w:r>
      <w:proofErr w:type="spellStart"/>
      <w:r w:rsidRPr="009E6F6C">
        <w:t>внеучебной</w:t>
      </w:r>
      <w:proofErr w:type="spellEnd"/>
      <w:r w:rsidRPr="009E6F6C">
        <w:t xml:space="preserve"> и досуговой деятельности (результаты участия в олимпиадах, конкурсах, выставках, смотрах, спортивных мероприятиях и т. д.)</w:t>
      </w:r>
    </w:p>
    <w:p w:rsidR="001E14CA" w:rsidRPr="009E6F6C" w:rsidRDefault="001E14CA" w:rsidP="001E14CA">
      <w:pPr>
        <w:numPr>
          <w:ilvl w:val="0"/>
          <w:numId w:val="4"/>
        </w:numPr>
      </w:pPr>
      <w:r w:rsidRPr="009E6F6C">
        <w:t xml:space="preserve">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(по русскому языку, математике и комплексной работе на </w:t>
      </w:r>
      <w:proofErr w:type="spellStart"/>
      <w:r w:rsidRPr="009E6F6C">
        <w:t>межпредметной</w:t>
      </w:r>
      <w:proofErr w:type="spellEnd"/>
      <w:r w:rsidRPr="009E6F6C">
        <w:t xml:space="preserve"> основе).</w:t>
      </w:r>
    </w:p>
    <w:p w:rsidR="001E14CA" w:rsidRPr="009E6F6C" w:rsidRDefault="001E14CA" w:rsidP="001E14CA">
      <w:pPr>
        <w:rPr>
          <w:b/>
        </w:rPr>
      </w:pPr>
    </w:p>
    <w:p w:rsidR="001E14CA" w:rsidRPr="009E6F6C" w:rsidRDefault="001E14CA" w:rsidP="001E14CA">
      <w:r w:rsidRPr="009E6F6C">
        <w:lastRenderedPageBreak/>
        <w:t xml:space="preserve">3.3. В соответствии с ФГОС меняется инструментарий – формы и методы оценки. Изменяется традиционная оценочно-отметочная шкала (пятибалльная). Шкала становится по принципу «прибавления» и «уровневого подхода» - решение учеником простой учебной задачи, части задачи оценивается как безусловный успех, но на элементарном уровне, за которым следует более высокий уровень, к нему ученик может стремиться. </w:t>
      </w:r>
    </w:p>
    <w:p w:rsidR="001E14CA" w:rsidRPr="009E6F6C" w:rsidRDefault="001E14CA" w:rsidP="001E14CA">
      <w:r w:rsidRPr="009E6F6C">
        <w:t>3.4. 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</w:p>
    <w:p w:rsidR="001E14CA" w:rsidRPr="009E6F6C" w:rsidRDefault="001E14CA" w:rsidP="001E14CA">
      <w:r w:rsidRPr="009E6F6C">
        <w:t xml:space="preserve">3.5. Главным средством накопления информации об образовательных результатах ученика становится «Портфель достижений» </w:t>
      </w:r>
      <w:proofErr w:type="gramStart"/>
      <w:r w:rsidRPr="009E6F6C">
        <w:t xml:space="preserve">( </w:t>
      </w:r>
      <w:proofErr w:type="gramEnd"/>
      <w:r w:rsidRPr="009E6F6C">
        <w:t xml:space="preserve">портфолио). Официальный классный журнал не отменяется, но итоговая отметка за начальную школу (решение о переводе на следующую ступень образования) принимается не на основе годовых предметных отметок в журнале, а на основе всех результатов (предметных, </w:t>
      </w:r>
      <w:proofErr w:type="spellStart"/>
      <w:r w:rsidRPr="009E6F6C">
        <w:t>метапредметных</w:t>
      </w:r>
      <w:proofErr w:type="spellEnd"/>
      <w:r w:rsidRPr="009E6F6C">
        <w:t xml:space="preserve">, личностных, учебных и </w:t>
      </w:r>
      <w:proofErr w:type="spellStart"/>
      <w:r w:rsidRPr="009E6F6C">
        <w:t>внеучебных</w:t>
      </w:r>
      <w:proofErr w:type="spellEnd"/>
      <w:r w:rsidRPr="009E6F6C">
        <w:t>), накопленных в «Портфеле достижений» ученика за четыре года обучения в начальной школе.</w:t>
      </w:r>
    </w:p>
    <w:p w:rsidR="001E14CA" w:rsidRPr="009E6F6C" w:rsidRDefault="001E14CA" w:rsidP="001E14CA">
      <w:r w:rsidRPr="009E6F6C">
        <w:t>3.6. «Портфель достижений» - обязательный компонент определения итоговой оценки в Основной образовательной программе, дополняющей Федеральный государственный образовательный стандарт.</w:t>
      </w:r>
    </w:p>
    <w:p w:rsidR="001E14CA" w:rsidRPr="009E6F6C" w:rsidRDefault="001E14CA" w:rsidP="001E14CA">
      <w:r w:rsidRPr="009E6F6C">
        <w:t>«Портфель достижений ученика» - это сборник работ и результатов, которые показывают усилия, прогресс и достижения ученика в разных областях (учеба,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своего дальнейшего развития.</w:t>
      </w:r>
    </w:p>
    <w:p w:rsidR="001E14CA" w:rsidRPr="009E6F6C" w:rsidRDefault="001E14CA" w:rsidP="001E14CA">
      <w:r w:rsidRPr="009E6F6C">
        <w:t>3.7. Основные разделы «Портфеля достижений ученика»:</w:t>
      </w:r>
    </w:p>
    <w:p w:rsidR="001E14CA" w:rsidRPr="009E6F6C" w:rsidRDefault="001E14CA" w:rsidP="001E14CA">
      <w:r w:rsidRPr="009E6F6C">
        <w:t>- показатели предметных результатов (контрольные работы, данные из таблиц – результатов, выборки проектных, творческих и других работ по разным предметам);</w:t>
      </w:r>
    </w:p>
    <w:p w:rsidR="001E14CA" w:rsidRPr="009E6F6C" w:rsidRDefault="001E14CA" w:rsidP="001E14CA">
      <w:pPr>
        <w:rPr>
          <w:b/>
        </w:rPr>
      </w:pPr>
      <w:r w:rsidRPr="009E6F6C">
        <w:t xml:space="preserve">- показатели </w:t>
      </w:r>
      <w:proofErr w:type="spellStart"/>
      <w:r w:rsidRPr="009E6F6C">
        <w:t>метапредметных</w:t>
      </w:r>
      <w:proofErr w:type="spellEnd"/>
      <w:r w:rsidRPr="009E6F6C">
        <w:t xml:space="preserve"> результатов (способы деятельности, применимые как в рамках образовательного процесса, так и при решении проблем в реальных жизненных ситуациях, освоенные </w:t>
      </w:r>
      <w:proofErr w:type="gramStart"/>
      <w:r w:rsidRPr="009E6F6C">
        <w:t>обучающимися</w:t>
      </w:r>
      <w:proofErr w:type="gramEnd"/>
      <w:r w:rsidRPr="009E6F6C">
        <w:t xml:space="preserve"> на базе одного, нескольких или всех учебных предметов);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proofErr w:type="gramStart"/>
      <w:r w:rsidRPr="009E6F6C">
        <w:rPr>
          <w:sz w:val="24"/>
          <w:szCs w:val="24"/>
        </w:rPr>
        <w:t xml:space="preserve">- показатели личностных результатов (прежде всего во </w:t>
      </w:r>
      <w:proofErr w:type="spellStart"/>
      <w:r w:rsidRPr="009E6F6C">
        <w:rPr>
          <w:sz w:val="24"/>
          <w:szCs w:val="24"/>
        </w:rPr>
        <w:t>внеучебной</w:t>
      </w:r>
      <w:proofErr w:type="spellEnd"/>
      <w:r w:rsidRPr="009E6F6C">
        <w:rPr>
          <w:sz w:val="24"/>
          <w:szCs w:val="24"/>
        </w:rPr>
        <w:t xml:space="preserve"> деятельности),</w:t>
      </w:r>
      <w:r w:rsidRPr="009E6F6C">
        <w:rPr>
          <w:rFonts w:ascii="Verdana" w:hAnsi="Verdana"/>
          <w:color w:val="000000"/>
          <w:sz w:val="24"/>
          <w:szCs w:val="24"/>
        </w:rPr>
        <w:t xml:space="preserve"> </w:t>
      </w:r>
      <w:r w:rsidRPr="009E6F6C">
        <w:rPr>
          <w:color w:val="000000"/>
          <w:sz w:val="24"/>
          <w:szCs w:val="24"/>
        </w:rPr>
        <w:t xml:space="preserve">включающих готовность и способность обучающихся саморазвитию, </w:t>
      </w:r>
      <w:proofErr w:type="spellStart"/>
      <w:r w:rsidRPr="009E6F6C">
        <w:rPr>
          <w:color w:val="000000"/>
          <w:sz w:val="24"/>
          <w:szCs w:val="24"/>
        </w:rPr>
        <w:t>сформированность</w:t>
      </w:r>
      <w:proofErr w:type="spellEnd"/>
      <w:r w:rsidRPr="009E6F6C">
        <w:rPr>
          <w:color w:val="000000"/>
          <w:sz w:val="24"/>
          <w:szCs w:val="24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 </w:t>
      </w:r>
      <w:proofErr w:type="spellStart"/>
      <w:r w:rsidRPr="009E6F6C">
        <w:rPr>
          <w:color w:val="000000"/>
          <w:sz w:val="24"/>
          <w:szCs w:val="24"/>
        </w:rPr>
        <w:t>сформированность</w:t>
      </w:r>
      <w:proofErr w:type="spellEnd"/>
      <w:r w:rsidRPr="009E6F6C">
        <w:rPr>
          <w:color w:val="000000"/>
          <w:sz w:val="24"/>
          <w:szCs w:val="24"/>
        </w:rPr>
        <w:t xml:space="preserve"> основ гражданской идентичности.</w:t>
      </w:r>
      <w:proofErr w:type="gramEnd"/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3.8. Пополнять «Портфель достижений» и оценивать его материалы должен ученик. Учитель же раз в четверть пополняет лишь небольшую обязательную часть (после контрольных работ), а в остальном обучает ученика порядку пополнения портфеля основным набором материалов и их оцениванию по качественной шкале: «нормально», «хорошо», «почти отлично», «отлично», «превосходно». 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3.9. Новые средства, формы и методы оценки должны обеспечить комплексную оценку результатов. Это не отдельные отметки по отдельным предметам, а общая характеристика всего приобретенного учеником – его личностные, </w:t>
      </w:r>
      <w:proofErr w:type="spellStart"/>
      <w:r w:rsidRPr="009E6F6C">
        <w:rPr>
          <w:color w:val="000000"/>
          <w:sz w:val="24"/>
          <w:szCs w:val="24"/>
        </w:rPr>
        <w:t>метапредметные</w:t>
      </w:r>
      <w:proofErr w:type="spellEnd"/>
      <w:r w:rsidRPr="009E6F6C">
        <w:rPr>
          <w:color w:val="000000"/>
          <w:sz w:val="24"/>
          <w:szCs w:val="24"/>
        </w:rPr>
        <w:t xml:space="preserve"> и предметные результаты. Педагог сводит все данные диагностик в простые таблицы образовательных результатов.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том, что ему необходимо на данном этапе его развития.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</w:p>
    <w:p w:rsidR="001E14CA" w:rsidRPr="009E6F6C" w:rsidRDefault="001E14CA" w:rsidP="001E14CA">
      <w:pPr>
        <w:pStyle w:val="msolistparagraphcxspmiddle"/>
        <w:rPr>
          <w:b/>
          <w:color w:val="000000"/>
          <w:sz w:val="24"/>
          <w:szCs w:val="24"/>
        </w:rPr>
      </w:pPr>
      <w:r w:rsidRPr="009E6F6C">
        <w:rPr>
          <w:b/>
          <w:color w:val="000000"/>
          <w:sz w:val="24"/>
          <w:szCs w:val="24"/>
        </w:rPr>
        <w:t xml:space="preserve">4. Система оценки результатов ФГОС 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4.1. Результаты ученика – это действия (умения) по использованию знаний в ходе решения задач (личностных, </w:t>
      </w:r>
      <w:proofErr w:type="spellStart"/>
      <w:r w:rsidRPr="009E6F6C">
        <w:rPr>
          <w:color w:val="000000"/>
          <w:sz w:val="24"/>
          <w:szCs w:val="24"/>
        </w:rPr>
        <w:t>метапредметных</w:t>
      </w:r>
      <w:proofErr w:type="spellEnd"/>
      <w:r w:rsidRPr="009E6F6C">
        <w:rPr>
          <w:color w:val="000000"/>
          <w:sz w:val="24"/>
          <w:szCs w:val="24"/>
        </w:rPr>
        <w:t xml:space="preserve">, предметных). Отдельные действия </w:t>
      </w:r>
      <w:r w:rsidRPr="009E6F6C">
        <w:rPr>
          <w:color w:val="000000"/>
          <w:sz w:val="24"/>
          <w:szCs w:val="24"/>
        </w:rPr>
        <w:lastRenderedPageBreak/>
        <w:t>достойны оценки (словесной характеристики), а решение полноценной задачи – оценки и отметки (знака фиксации в определенной системе).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4.2. Результаты на уроке оценивает сам ученик по алгоритму самооценки. Учитель имеет право скорректировать оценку и отметку, если докажет, что ученик завысил их. После уроков за письменные задания оценку и отметку определяет учитель. Ученик имеет право изменить эту оценку и отметку, если докажет, что она завышена или занижена.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4.3. Оценка ставится за каждую учебную задачу, показывающую овладение конкретным действием (умением).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4.4. В соответствии с требованиями ФГОС вводятся «Таблицы образовательных результатов». Таблицы составляются из перечня действий (умений), которыми должен и может овладеть ученик.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Таблицы образовательных результатов размещаются в «Рабочем журнале учителя» в бумажном или электронном варианте. «Рабочий журнал учителя» - это блокнот для рабочих записей. Он необходим для фиксации и хранения информации о динамике развития ученика, которая не может быть отображена в официальном классном журнале. В таблице отметки выставляются в графу того действия (умения), которое было основным в ходе решения конкретной задачи. Отметки выставляются по 5-балльной системе.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4.5. Необходимо три группы таблиц: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proofErr w:type="gramStart"/>
      <w:r w:rsidRPr="009E6F6C">
        <w:rPr>
          <w:color w:val="000000"/>
          <w:sz w:val="24"/>
          <w:szCs w:val="24"/>
        </w:rPr>
        <w:t>- таблицы ПРЕДМЕТНЫХ результатов – литературное чтение (1-4 классы), русский язык (1-4 классы), математика (1-4 классы), окружающий мир (1-4 классы), технология (1-4 классы), изобразительное искусство (1-4 классы);</w:t>
      </w:r>
      <w:proofErr w:type="gramEnd"/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- таблицы МЕТАПРЕДМЕТНЫХ результатов: регулятивные универсальные учебные действия (1, 2, 3-4 классы), познавательные универсальные учебные действия (1, 2, 3-4 классы), коммуникативные универсальные учебные действия (1-2, 3-4 классы);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- таблицы ЛИЧНОСТНЫХ </w:t>
      </w:r>
      <w:proofErr w:type="spellStart"/>
      <w:r w:rsidRPr="009E6F6C">
        <w:rPr>
          <w:color w:val="000000"/>
          <w:sz w:val="24"/>
          <w:szCs w:val="24"/>
        </w:rPr>
        <w:t>неперсонифицированных</w:t>
      </w:r>
      <w:proofErr w:type="spellEnd"/>
      <w:r w:rsidRPr="009E6F6C">
        <w:rPr>
          <w:color w:val="000000"/>
          <w:sz w:val="24"/>
          <w:szCs w:val="24"/>
        </w:rPr>
        <w:t xml:space="preserve"> результатов (1-2, 3-4 классов).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4.6. Отметки заносятся в таблицы результатов. Обязательно (минимум) за </w:t>
      </w:r>
      <w:proofErr w:type="spellStart"/>
      <w:r w:rsidRPr="009E6F6C">
        <w:rPr>
          <w:color w:val="000000"/>
          <w:sz w:val="24"/>
          <w:szCs w:val="24"/>
        </w:rPr>
        <w:t>метапредметные</w:t>
      </w:r>
      <w:proofErr w:type="spellEnd"/>
      <w:r w:rsidRPr="009E6F6C">
        <w:rPr>
          <w:color w:val="000000"/>
          <w:sz w:val="24"/>
          <w:szCs w:val="24"/>
        </w:rPr>
        <w:t xml:space="preserve"> и личностные </w:t>
      </w:r>
      <w:proofErr w:type="spellStart"/>
      <w:r w:rsidRPr="009E6F6C">
        <w:rPr>
          <w:color w:val="000000"/>
          <w:sz w:val="24"/>
          <w:szCs w:val="24"/>
        </w:rPr>
        <w:t>неперсонифицированные</w:t>
      </w:r>
      <w:proofErr w:type="spellEnd"/>
      <w:r w:rsidRPr="009E6F6C">
        <w:rPr>
          <w:color w:val="000000"/>
          <w:sz w:val="24"/>
          <w:szCs w:val="24"/>
        </w:rPr>
        <w:t xml:space="preserve"> диагностические работы (один раз в год – обязательно); за предметные контрольные работы (один раз в четверть – обязательно). По желанию и возможностям учителя (максимум) за любые другие задания (письменные или устные) – от урока к уроку – </w:t>
      </w:r>
      <w:proofErr w:type="gramStart"/>
      <w:r w:rsidRPr="009E6F6C">
        <w:rPr>
          <w:color w:val="000000"/>
          <w:sz w:val="24"/>
          <w:szCs w:val="24"/>
        </w:rPr>
        <w:t>про</w:t>
      </w:r>
      <w:proofErr w:type="gramEnd"/>
      <w:r w:rsidRPr="009E6F6C">
        <w:rPr>
          <w:color w:val="000000"/>
          <w:sz w:val="24"/>
          <w:szCs w:val="24"/>
        </w:rPr>
        <w:t xml:space="preserve"> </w:t>
      </w:r>
      <w:proofErr w:type="gramStart"/>
      <w:r w:rsidRPr="009E6F6C">
        <w:rPr>
          <w:color w:val="000000"/>
          <w:sz w:val="24"/>
          <w:szCs w:val="24"/>
        </w:rPr>
        <w:t>решению</w:t>
      </w:r>
      <w:proofErr w:type="gramEnd"/>
      <w:r w:rsidRPr="009E6F6C">
        <w:rPr>
          <w:color w:val="000000"/>
          <w:sz w:val="24"/>
          <w:szCs w:val="24"/>
        </w:rPr>
        <w:t xml:space="preserve"> учителя и школы.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4.7. Типы оценок – текущие, за задачи, решенные при изучении новой темы (выставляются по желанию ученика), за тематические проверочные (контрольные) работы (отметки выставляются обязательно всем ученикам) с правом пересдачи хотя бы один раз.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4.8. Критерии оценивания по признакам трех уровней успешности:</w:t>
      </w:r>
    </w:p>
    <w:p w:rsidR="001E14CA" w:rsidRPr="009E6F6C" w:rsidRDefault="001E14CA" w:rsidP="001E14CA">
      <w:pPr>
        <w:pStyle w:val="msolistparagraphcxspmiddle"/>
        <w:numPr>
          <w:ilvl w:val="0"/>
          <w:numId w:val="2"/>
        </w:numPr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необходимый уровень (базовый) – решение типовой задачи, подобной тем, что решали уже много раз, где требовались отработанные действия (раздел «Ученик научится» Образовательной программы) и усвоенные знания, входящие в опорную систему знаний предмета в программе. Это достаточно для продолжения образования, это возможно и необходимо всем научиться. </w:t>
      </w:r>
      <w:proofErr w:type="gramStart"/>
      <w:r w:rsidRPr="009E6F6C">
        <w:rPr>
          <w:color w:val="000000"/>
          <w:sz w:val="24"/>
          <w:szCs w:val="24"/>
        </w:rPr>
        <w:t>Качественные оценки «хорошо, но не отлично» или «нормально» (решение задачи с недочетами);</w:t>
      </w:r>
      <w:proofErr w:type="gramEnd"/>
    </w:p>
    <w:p w:rsidR="001E14CA" w:rsidRPr="009E6F6C" w:rsidRDefault="001E14CA" w:rsidP="001E14CA">
      <w:pPr>
        <w:pStyle w:val="msolistparagraphcxspmiddle"/>
        <w:numPr>
          <w:ilvl w:val="0"/>
          <w:numId w:val="2"/>
        </w:numPr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 повышенный уровень (программный) – решение нестандартной задачи, где потребовалось действие в новой, непривычной ситуации (в том числе действия из раздела «Ученик может научиться» </w:t>
      </w:r>
      <w:proofErr w:type="spellStart"/>
      <w:r w:rsidRPr="009E6F6C">
        <w:rPr>
          <w:color w:val="000000"/>
          <w:sz w:val="24"/>
          <w:szCs w:val="24"/>
        </w:rPr>
        <w:t>Образователбной</w:t>
      </w:r>
      <w:proofErr w:type="spellEnd"/>
      <w:r w:rsidRPr="009E6F6C">
        <w:rPr>
          <w:color w:val="000000"/>
          <w:sz w:val="24"/>
          <w:szCs w:val="24"/>
        </w:rPr>
        <w:t xml:space="preserve"> программы), либо использование новых, усваиваемых в данный момент знаний (в том числе выходящих за рамки опорной системы знаний по предмету). Умение действовать в нестандартной ситуации – это отличие от необходимого всем уровня. Качественные оценки «отлично» или «почти отлично» (решение задачи с недочетами). Максимальный уровень (необязательный) – решение не </w:t>
      </w:r>
      <w:proofErr w:type="spellStart"/>
      <w:r w:rsidRPr="009E6F6C">
        <w:rPr>
          <w:color w:val="000000"/>
          <w:sz w:val="24"/>
          <w:szCs w:val="24"/>
        </w:rPr>
        <w:t>изучавшейся</w:t>
      </w:r>
      <w:proofErr w:type="spellEnd"/>
      <w:r w:rsidRPr="009E6F6C">
        <w:rPr>
          <w:color w:val="000000"/>
          <w:sz w:val="24"/>
          <w:szCs w:val="24"/>
        </w:rPr>
        <w:t xml:space="preserve"> в классе «сверхзадачи», для которой потребовались самостоятельно добытые, не </w:t>
      </w:r>
      <w:proofErr w:type="spellStart"/>
      <w:r w:rsidRPr="009E6F6C">
        <w:rPr>
          <w:color w:val="000000"/>
          <w:sz w:val="24"/>
          <w:szCs w:val="24"/>
        </w:rPr>
        <w:t>изучавшиеся</w:t>
      </w:r>
      <w:proofErr w:type="spellEnd"/>
      <w:r w:rsidRPr="009E6F6C">
        <w:rPr>
          <w:color w:val="000000"/>
          <w:sz w:val="24"/>
          <w:szCs w:val="24"/>
        </w:rPr>
        <w:t xml:space="preserve"> знания, либо новые, самостоятельно усвоенные умения и действия, требуемые на следующих ступенях образования. Это демонстрирует </w:t>
      </w:r>
      <w:r w:rsidRPr="009E6F6C">
        <w:rPr>
          <w:color w:val="000000"/>
          <w:sz w:val="24"/>
          <w:szCs w:val="24"/>
        </w:rPr>
        <w:lastRenderedPageBreak/>
        <w:t>исключительные успехи отдельных учеников по отдельным темам сверх школьных требований, качественная оценка «превосходно».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4.9. Определение итоговых оценок: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- предметные четвертные оценки/отметки определяются по таблицам предметных результатов (среднее арифметическое баллов);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- итоговая оценка за ступень начальной школы определяется на основе положительных результатов, накопленных учеником в «Портфеле достижений», а также на основе итоговой диагностики предметных и </w:t>
      </w:r>
      <w:proofErr w:type="spellStart"/>
      <w:r w:rsidRPr="009E6F6C">
        <w:rPr>
          <w:color w:val="000000"/>
          <w:sz w:val="24"/>
          <w:szCs w:val="24"/>
        </w:rPr>
        <w:t>метапредметных</w:t>
      </w:r>
      <w:proofErr w:type="spellEnd"/>
      <w:r w:rsidRPr="009E6F6C">
        <w:rPr>
          <w:color w:val="000000"/>
          <w:sz w:val="24"/>
          <w:szCs w:val="24"/>
        </w:rPr>
        <w:t xml:space="preserve"> результатов.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4.10. Итоговая оценка за ступень начальной школы – это словесная характеристика достижений ученика, которая создается на основании трех показателей: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- комплексной накопленной оценки (вывода по «Портфелю достижений» - совокупность всех образовательных результатов);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- результатов итоговых диагностических работ по русскому языку и математике (освоение опорной системы знаний – через решение задач);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- результатов предварительных диагностических работ по УУД за 4-й класс и итоговой комплексной </w:t>
      </w:r>
      <w:proofErr w:type="spellStart"/>
      <w:r w:rsidRPr="009E6F6C">
        <w:rPr>
          <w:color w:val="000000"/>
          <w:sz w:val="24"/>
          <w:szCs w:val="24"/>
        </w:rPr>
        <w:t>межпредметной</w:t>
      </w:r>
      <w:proofErr w:type="spellEnd"/>
      <w:r w:rsidRPr="009E6F6C">
        <w:rPr>
          <w:color w:val="000000"/>
          <w:sz w:val="24"/>
          <w:szCs w:val="24"/>
        </w:rPr>
        <w:t xml:space="preserve"> диагностической работы (уровень </w:t>
      </w:r>
      <w:proofErr w:type="spellStart"/>
      <w:r w:rsidRPr="009E6F6C">
        <w:rPr>
          <w:color w:val="000000"/>
          <w:sz w:val="24"/>
          <w:szCs w:val="24"/>
        </w:rPr>
        <w:t>метапредметных</w:t>
      </w:r>
      <w:proofErr w:type="spellEnd"/>
      <w:r w:rsidRPr="009E6F6C">
        <w:rPr>
          <w:color w:val="000000"/>
          <w:sz w:val="24"/>
          <w:szCs w:val="24"/>
        </w:rPr>
        <w:t xml:space="preserve"> действий с предметными и </w:t>
      </w:r>
      <w:proofErr w:type="spellStart"/>
      <w:r w:rsidRPr="009E6F6C">
        <w:rPr>
          <w:color w:val="000000"/>
          <w:sz w:val="24"/>
          <w:szCs w:val="24"/>
        </w:rPr>
        <w:t>надпредметными</w:t>
      </w:r>
      <w:proofErr w:type="spellEnd"/>
      <w:r w:rsidRPr="009E6F6C">
        <w:rPr>
          <w:color w:val="000000"/>
          <w:sz w:val="24"/>
          <w:szCs w:val="24"/>
        </w:rPr>
        <w:t xml:space="preserve"> знаниями). 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sz w:val="24"/>
          <w:szCs w:val="24"/>
        </w:rPr>
        <w:t>На основе трех этих показателей педагогами-экспертами формулируется один из трех возможных выводов-оценок результатов по предметам и УУД принимается педагогами-экспертами на основании динамики и в пользу ученика. 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 xml:space="preserve"> 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sz w:val="24"/>
          <w:szCs w:val="24"/>
        </w:rPr>
        <w:t xml:space="preserve"> </w:t>
      </w:r>
      <w:r w:rsidRPr="009E6F6C">
        <w:rPr>
          <w:sz w:val="24"/>
          <w:szCs w:val="24"/>
          <w:highlight w:val="yellow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3240"/>
        <w:gridCol w:w="3060"/>
      </w:tblGrid>
      <w:tr w:rsidR="001E14CA" w:rsidRPr="009E6F6C" w:rsidTr="0069357B">
        <w:trPr>
          <w:tblCellSpacing w:w="0" w:type="dxa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jc w:val="center"/>
              <w:textAlignment w:val="top"/>
            </w:pPr>
            <w:r w:rsidRPr="009E6F6C">
              <w:rPr>
                <w:rStyle w:val="a5"/>
              </w:rPr>
              <w:t>Вывод-оценка</w:t>
            </w:r>
            <w:r w:rsidRPr="009E6F6C">
              <w:br/>
              <w:t>(о возможности продолжения образования на следующей ступени)</w:t>
            </w:r>
          </w:p>
        </w:tc>
        <w:tc>
          <w:tcPr>
            <w:tcW w:w="6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jc w:val="center"/>
              <w:textAlignment w:val="top"/>
            </w:pPr>
            <w:r w:rsidRPr="009E6F6C">
              <w:rPr>
                <w:rStyle w:val="a5"/>
              </w:rPr>
              <w:t>Показатели</w:t>
            </w:r>
            <w:r w:rsidRPr="009E6F6C">
              <w:br/>
              <w:t>(процентные показатели установлены в ООП)</w:t>
            </w:r>
          </w:p>
        </w:tc>
      </w:tr>
      <w:tr w:rsidR="001E14CA" w:rsidRPr="009E6F6C" w:rsidTr="006935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4CA" w:rsidRPr="009E6F6C" w:rsidRDefault="001E14CA" w:rsidP="0069357B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jc w:val="center"/>
              <w:textAlignment w:val="top"/>
            </w:pPr>
            <w:r w:rsidRPr="009E6F6C">
              <w:rPr>
                <w:rStyle w:val="a5"/>
              </w:rPr>
              <w:t>Комплексная оценка</w:t>
            </w:r>
            <w:r w:rsidRPr="009E6F6C">
              <w:br/>
              <w:t xml:space="preserve">(данные «Портфеля достижений»)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jc w:val="center"/>
              <w:textAlignment w:val="top"/>
            </w:pPr>
            <w:r w:rsidRPr="009E6F6C">
              <w:rPr>
                <w:rStyle w:val="a5"/>
              </w:rPr>
              <w:t>Итоговые работы</w:t>
            </w:r>
            <w:r w:rsidRPr="009E6F6C">
              <w:br/>
              <w:t xml:space="preserve">(русский язык, математика и </w:t>
            </w:r>
            <w:proofErr w:type="spellStart"/>
            <w:r w:rsidRPr="009E6F6C">
              <w:t>межпредметная</w:t>
            </w:r>
            <w:proofErr w:type="spellEnd"/>
            <w:r w:rsidRPr="009E6F6C">
              <w:t xml:space="preserve"> работа)</w:t>
            </w:r>
          </w:p>
        </w:tc>
      </w:tr>
      <w:tr w:rsidR="001E14CA" w:rsidRPr="009E6F6C" w:rsidTr="0069357B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>1. Не овладел опорной системой знаний и необходимыми учебными действиями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>Не зафиксировано достижение планируемых результатов по всем разделам образовательной</w:t>
            </w:r>
            <w:r w:rsidRPr="009E6F6C">
              <w:rPr>
                <w:u w:val="single"/>
              </w:rPr>
              <w:t xml:space="preserve"> </w:t>
            </w:r>
            <w:r w:rsidRPr="009E6F6C">
              <w:t xml:space="preserve">программы (предметные, </w:t>
            </w:r>
            <w:proofErr w:type="spellStart"/>
            <w:r w:rsidRPr="009E6F6C">
              <w:t>метапредметные</w:t>
            </w:r>
            <w:proofErr w:type="spellEnd"/>
            <w:r w:rsidRPr="009E6F6C">
              <w:t>, личностные результаты)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>Правильно выполнено менее 50% заданий необходимого (базового) уровня</w:t>
            </w:r>
          </w:p>
        </w:tc>
      </w:tr>
      <w:tr w:rsidR="001E14CA" w:rsidRPr="009E6F6C" w:rsidTr="0069357B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 xml:space="preserve">2.Овладел опорной системой знаний и необходимыми учебными действиями, </w:t>
            </w:r>
            <w:proofErr w:type="gramStart"/>
            <w:r w:rsidRPr="009E6F6C">
              <w:t>способен</w:t>
            </w:r>
            <w:proofErr w:type="gramEnd"/>
            <w:r w:rsidRPr="009E6F6C">
              <w:t xml:space="preserve"> использовать их для решения простых стандартных задач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>Достижение планируемых результатов по всем основным разделам образовательной программы как минимум с оценкой «зачтено»/«нормально»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>Правильно НЕ менее 50% заданий необходимого (базового) уровня</w:t>
            </w:r>
          </w:p>
        </w:tc>
      </w:tr>
      <w:tr w:rsidR="001E14CA" w:rsidRPr="009E6F6C" w:rsidTr="0069357B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>3. Овладел опорной системой знаний на уровне осознанного применения учебных действий, в том числе при решении нестандартных задач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>Достижение планируемых результатов НЕ менее чем по половине разделов образовательной программы с оценкой «хорошо» или «отлично»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4CA" w:rsidRPr="009E6F6C" w:rsidRDefault="001E14CA" w:rsidP="0069357B">
            <w:pPr>
              <w:pStyle w:val="a3"/>
              <w:textAlignment w:val="top"/>
            </w:pPr>
            <w:r w:rsidRPr="009E6F6C">
              <w:t>Правильно не менее 65% заданий необходимого (базового) уровня и не менее 50% от максимального балла за выполнение заданий повышенного уровня</w:t>
            </w:r>
          </w:p>
        </w:tc>
      </w:tr>
    </w:tbl>
    <w:p w:rsidR="001E14CA" w:rsidRPr="009E6F6C" w:rsidRDefault="001E14CA" w:rsidP="001E14CA">
      <w:pPr>
        <w:pStyle w:val="a3"/>
        <w:shd w:val="clear" w:color="auto" w:fill="FFFFFF"/>
        <w:textAlignment w:val="top"/>
        <w:rPr>
          <w:color w:val="000000"/>
        </w:rPr>
      </w:pPr>
      <w:r w:rsidRPr="009E6F6C">
        <w:rPr>
          <w:color w:val="000000"/>
        </w:rPr>
        <w:lastRenderedPageBreak/>
        <w:t>4.11. В первом классе вместо балльных отметок допустимо использовать только положительную и не различаемую по уровням фиксацию:</w:t>
      </w:r>
    </w:p>
    <w:p w:rsidR="001E14CA" w:rsidRPr="009E6F6C" w:rsidRDefault="001E14CA" w:rsidP="001E14CA">
      <w:pPr>
        <w:pStyle w:val="a3"/>
        <w:shd w:val="clear" w:color="auto" w:fill="FFFFFF"/>
        <w:textAlignment w:val="top"/>
        <w:rPr>
          <w:color w:val="000000"/>
        </w:rPr>
      </w:pPr>
      <w:r w:rsidRPr="009E6F6C">
        <w:t xml:space="preserve"> учитель у себя в таблице результатов ставит +, -</w:t>
      </w:r>
      <w:proofErr w:type="gramStart"/>
      <w:r w:rsidRPr="009E6F6C">
        <w:t xml:space="preserve"> ,</w:t>
      </w:r>
      <w:proofErr w:type="gramEnd"/>
      <w:r w:rsidRPr="009E6F6C">
        <w:t xml:space="preserve"> ученик у себя в дневнике или тетради также ставит «+» или закрашивает – в кружок. В последующих классах при появлении балльных отметок правило используется целиком: отметка может быть поставлена не за «общую активность», не за «отдельные реплики», а только за самостоятельное решение учеником учебной задачи (выполнение задания).</w:t>
      </w:r>
    </w:p>
    <w:p w:rsidR="001E14CA" w:rsidRPr="009E6F6C" w:rsidRDefault="001E14CA" w:rsidP="001E14CA">
      <w:pPr>
        <w:pStyle w:val="a3"/>
        <w:shd w:val="clear" w:color="auto" w:fill="FFFFFF"/>
        <w:textAlignment w:val="top"/>
        <w:rPr>
          <w:color w:val="000000"/>
        </w:rPr>
      </w:pPr>
      <w:r w:rsidRPr="009E6F6C">
        <w:rPr>
          <w:rStyle w:val="a4"/>
          <w:color w:val="000000"/>
        </w:rPr>
        <w:t>5. Обязанности участников образовательного процесса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5.1. Руководитель общеобразовательного учреждения (его заместитель по учебно-воспитательной работе) обязан: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- на педагогическом совете обсудить вопрос о формах проведения промежуточной аттестации и итоговых работ обучающихся;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- довести до сведения участников образовательного процесса сроки и перечень предметов, по которым проводятся письменные итоговые работы по единым текстам, разработанным государственными или муниципальными органами управления образованием;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- утвердить состав аттестационных комиссий по предметам;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- утвердить расписание итоговых аттестационных работ;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- решить вопрос об освобождении обучающихся от итогового контроля и провести их аттестацию на основе текущей аттестации;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- представить анализ итоговых работ обучающихся на методическое объединение и педсовет.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5.2. Обучающиеся школы и их родители под руководством классных руководителей создают необходимые комфортные условия в помещениях, отведенных для проведения итоговых контрольных работ.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rStyle w:val="a4"/>
          <w:color w:val="000000"/>
        </w:rPr>
        <w:t xml:space="preserve">6. Порядок перевода </w:t>
      </w:r>
      <w:proofErr w:type="gramStart"/>
      <w:r w:rsidRPr="009E6F6C">
        <w:rPr>
          <w:rStyle w:val="a4"/>
          <w:color w:val="000000"/>
        </w:rPr>
        <w:t>обучающихся</w:t>
      </w:r>
      <w:proofErr w:type="gramEnd"/>
      <w:r w:rsidRPr="009E6F6C">
        <w:rPr>
          <w:rStyle w:val="a4"/>
          <w:color w:val="000000"/>
        </w:rPr>
        <w:t>.</w:t>
      </w:r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 xml:space="preserve">6.1. </w:t>
      </w:r>
      <w:proofErr w:type="gramStart"/>
      <w:r w:rsidRPr="009E6F6C">
        <w:rPr>
          <w:color w:val="000000"/>
        </w:rPr>
        <w:t>Перевод обучающихся в последующий класс осуществляется при положительных итоговых оценках.</w:t>
      </w:r>
      <w:proofErr w:type="gramEnd"/>
    </w:p>
    <w:p w:rsidR="001E14CA" w:rsidRPr="009E6F6C" w:rsidRDefault="001E14CA" w:rsidP="001E14CA">
      <w:pPr>
        <w:pStyle w:val="a3"/>
        <w:textAlignment w:val="top"/>
        <w:rPr>
          <w:color w:val="000000"/>
        </w:rPr>
      </w:pPr>
      <w:r w:rsidRPr="009E6F6C">
        <w:rPr>
          <w:color w:val="000000"/>
        </w:rPr>
        <w:t>6.2. Обучающиеся, не справляющиеся с учебной программой, должны быть направлены на ПМПК, которое выдает решение о дальнейшем обучении ученика.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  <w:r w:rsidRPr="009E6F6C">
        <w:rPr>
          <w:color w:val="000000"/>
          <w:sz w:val="24"/>
          <w:szCs w:val="24"/>
        </w:rPr>
        <w:t>Срок действия Положения не ограничен.</w:t>
      </w:r>
    </w:p>
    <w:p w:rsidR="001E14CA" w:rsidRPr="009E6F6C" w:rsidRDefault="001E14CA" w:rsidP="001E14CA">
      <w:pPr>
        <w:pStyle w:val="msolistparagraphcxspmiddle"/>
        <w:rPr>
          <w:color w:val="000000"/>
          <w:sz w:val="24"/>
          <w:szCs w:val="24"/>
        </w:rPr>
      </w:pPr>
    </w:p>
    <w:p w:rsidR="00171160" w:rsidRPr="009E6F6C" w:rsidRDefault="00171160">
      <w:bookmarkStart w:id="0" w:name="_GoBack"/>
      <w:bookmarkEnd w:id="0"/>
    </w:p>
    <w:sectPr w:rsidR="00171160" w:rsidRPr="009E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7594"/>
    <w:multiLevelType w:val="hybridMultilevel"/>
    <w:tmpl w:val="EE329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9C025C"/>
    <w:multiLevelType w:val="hybridMultilevel"/>
    <w:tmpl w:val="642C6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3F2BC2"/>
    <w:multiLevelType w:val="multilevel"/>
    <w:tmpl w:val="2D0A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8"/>
      </w:rPr>
    </w:lvl>
  </w:abstractNum>
  <w:abstractNum w:abstractNumId="3">
    <w:nsid w:val="689F742A"/>
    <w:multiLevelType w:val="hybridMultilevel"/>
    <w:tmpl w:val="8B78D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68"/>
    <w:rsid w:val="00171160"/>
    <w:rsid w:val="001E14CA"/>
    <w:rsid w:val="00841268"/>
    <w:rsid w:val="009E6F6C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14CA"/>
    <w:pPr>
      <w:spacing w:before="100" w:beforeAutospacing="1" w:after="100" w:afterAutospacing="1"/>
    </w:pPr>
  </w:style>
  <w:style w:type="character" w:styleId="a4">
    <w:name w:val="Strong"/>
    <w:qFormat/>
    <w:rsid w:val="001E14CA"/>
    <w:rPr>
      <w:b/>
      <w:bCs/>
    </w:rPr>
  </w:style>
  <w:style w:type="paragraph" w:customStyle="1" w:styleId="msolistparagraphcxspmiddle">
    <w:name w:val="msolistparagraphcxspmiddle"/>
    <w:basedOn w:val="a"/>
    <w:rsid w:val="001E14CA"/>
    <w:pPr>
      <w:spacing w:before="30" w:after="30"/>
    </w:pPr>
    <w:rPr>
      <w:sz w:val="20"/>
      <w:szCs w:val="20"/>
    </w:rPr>
  </w:style>
  <w:style w:type="character" w:styleId="a5">
    <w:name w:val="Emphasis"/>
    <w:qFormat/>
    <w:rsid w:val="001E14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14CA"/>
    <w:pPr>
      <w:spacing w:before="100" w:beforeAutospacing="1" w:after="100" w:afterAutospacing="1"/>
    </w:pPr>
  </w:style>
  <w:style w:type="character" w:styleId="a4">
    <w:name w:val="Strong"/>
    <w:qFormat/>
    <w:rsid w:val="001E14CA"/>
    <w:rPr>
      <w:b/>
      <w:bCs/>
    </w:rPr>
  </w:style>
  <w:style w:type="paragraph" w:customStyle="1" w:styleId="msolistparagraphcxspmiddle">
    <w:name w:val="msolistparagraphcxspmiddle"/>
    <w:basedOn w:val="a"/>
    <w:rsid w:val="001E14CA"/>
    <w:pPr>
      <w:spacing w:before="30" w:after="30"/>
    </w:pPr>
    <w:rPr>
      <w:sz w:val="20"/>
      <w:szCs w:val="20"/>
    </w:rPr>
  </w:style>
  <w:style w:type="character" w:styleId="a5">
    <w:name w:val="Emphasis"/>
    <w:qFormat/>
    <w:rsid w:val="001E1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2624</Words>
  <Characters>14959</Characters>
  <Application>Microsoft Office Word</Application>
  <DocSecurity>0</DocSecurity>
  <Lines>124</Lines>
  <Paragraphs>35</Paragraphs>
  <ScaleCrop>false</ScaleCrop>
  <Company/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4</cp:revision>
  <dcterms:created xsi:type="dcterms:W3CDTF">2019-01-31T17:34:00Z</dcterms:created>
  <dcterms:modified xsi:type="dcterms:W3CDTF">2019-01-31T17:38:00Z</dcterms:modified>
</cp:coreProperties>
</file>